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85" w:rsidRPr="00D40449" w:rsidRDefault="00886985" w:rsidP="00AA4AD1">
      <w:pPr>
        <w:rPr>
          <w:rFonts w:asciiTheme="minorHAnsi" w:hAnsiTheme="minorHAnsi" w:cstheme="minorHAnsi"/>
          <w:szCs w:val="12"/>
        </w:rPr>
      </w:pPr>
    </w:p>
    <w:p w:rsidR="00886985" w:rsidRDefault="00B34F09" w:rsidP="00B34F09">
      <w:pPr>
        <w:jc w:val="center"/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NOTE INTERNE</w:t>
      </w:r>
    </w:p>
    <w:p w:rsidR="002D7132" w:rsidRDefault="002D7132" w:rsidP="00B34F09">
      <w:pPr>
        <w:jc w:val="center"/>
        <w:rPr>
          <w:rFonts w:asciiTheme="minorHAnsi" w:hAnsiTheme="minorHAnsi" w:cstheme="minorHAnsi"/>
          <w:szCs w:val="12"/>
        </w:rPr>
      </w:pPr>
    </w:p>
    <w:p w:rsidR="002D7132" w:rsidRDefault="002D7132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Etude Holding </w:t>
      </w:r>
    </w:p>
    <w:p w:rsidR="002D7132" w:rsidRDefault="002D7132" w:rsidP="002D7132">
      <w:pPr>
        <w:rPr>
          <w:rFonts w:asciiTheme="minorHAnsi" w:hAnsiTheme="minorHAnsi" w:cstheme="minorHAnsi"/>
          <w:szCs w:val="12"/>
        </w:rPr>
      </w:pPr>
    </w:p>
    <w:p w:rsidR="002D7132" w:rsidRDefault="002D7132" w:rsidP="002D7132">
      <w:pPr>
        <w:rPr>
          <w:rFonts w:asciiTheme="minorHAnsi" w:hAnsiTheme="minorHAnsi" w:cstheme="minorHAnsi"/>
          <w:szCs w:val="12"/>
        </w:rPr>
      </w:pPr>
    </w:p>
    <w:p w:rsidR="002D7132" w:rsidRDefault="002D7132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Activité Allemagne</w:t>
      </w:r>
    </w:p>
    <w:p w:rsidR="002D7132" w:rsidRDefault="002D7132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Dans un premier temps : qui facture, quel est le statut du bureau Allemand Cci. </w:t>
      </w:r>
    </w:p>
    <w:p w:rsidR="002D7132" w:rsidRDefault="002D7132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Statut Particulier ? </w:t>
      </w:r>
    </w:p>
    <w:p w:rsidR="002D7132" w:rsidRDefault="002D7132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Durée ?</w:t>
      </w:r>
    </w:p>
    <w:p w:rsidR="002D7132" w:rsidRDefault="002D7132" w:rsidP="002D7132">
      <w:pPr>
        <w:rPr>
          <w:rFonts w:asciiTheme="minorHAnsi" w:hAnsiTheme="minorHAnsi" w:cstheme="minorHAnsi"/>
          <w:szCs w:val="12"/>
        </w:rPr>
      </w:pPr>
    </w:p>
    <w:p w:rsidR="008A5FF0" w:rsidRDefault="008A5FF0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Travailler sur les coûts de transfert. </w:t>
      </w:r>
    </w:p>
    <w:p w:rsidR="008A5FF0" w:rsidRDefault="00CC1E90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Rdv CCI</w:t>
      </w:r>
    </w:p>
    <w:p w:rsidR="00CC1E90" w:rsidRDefault="00CC1E90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Coût de la cci </w:t>
      </w:r>
    </w:p>
    <w:p w:rsidR="00CC1E90" w:rsidRDefault="00CC1E90" w:rsidP="002D7132">
      <w:pPr>
        <w:rPr>
          <w:rFonts w:asciiTheme="minorHAnsi" w:hAnsiTheme="minorHAnsi" w:cstheme="minorHAnsi"/>
          <w:szCs w:val="12"/>
        </w:rPr>
      </w:pPr>
    </w:p>
    <w:p w:rsidR="00CC1E90" w:rsidRDefault="00CC1E90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Comment </w:t>
      </w:r>
    </w:p>
    <w:p w:rsidR="00CC1E90" w:rsidRDefault="00CC1E90" w:rsidP="002D7132">
      <w:pPr>
        <w:rPr>
          <w:rFonts w:asciiTheme="minorHAnsi" w:hAnsiTheme="minorHAnsi" w:cstheme="minorHAnsi"/>
          <w:szCs w:val="12"/>
        </w:rPr>
      </w:pPr>
    </w:p>
    <w:p w:rsidR="00CC1E90" w:rsidRDefault="00CC1E90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Des comptes de Ventes Allemagne</w:t>
      </w:r>
    </w:p>
    <w:p w:rsidR="00CC1E90" w:rsidRDefault="00CC1E90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Des comptes de TVA</w:t>
      </w:r>
    </w:p>
    <w:p w:rsidR="007345E5" w:rsidRDefault="007345E5" w:rsidP="002D7132">
      <w:pPr>
        <w:rPr>
          <w:rFonts w:asciiTheme="minorHAnsi" w:hAnsiTheme="minorHAnsi" w:cstheme="minorHAnsi"/>
          <w:szCs w:val="12"/>
        </w:rPr>
      </w:pPr>
    </w:p>
    <w:p w:rsidR="007345E5" w:rsidRDefault="007345E5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Qui facture les clients ? </w:t>
      </w:r>
    </w:p>
    <w:p w:rsidR="007345E5" w:rsidRDefault="007345E5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Pourquoi</w:t>
      </w:r>
    </w:p>
    <w:p w:rsidR="007345E5" w:rsidRDefault="007345E5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Qui encaissent</w:t>
      </w:r>
    </w:p>
    <w:p w:rsidR="007345E5" w:rsidRDefault="007345E5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Les flux physiques</w:t>
      </w:r>
    </w:p>
    <w:p w:rsidR="007345E5" w:rsidRDefault="007345E5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Les administratifs</w:t>
      </w:r>
    </w:p>
    <w:p w:rsidR="007345E5" w:rsidRDefault="007345E5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Les flux financiers</w:t>
      </w:r>
    </w:p>
    <w:p w:rsidR="00CC1E90" w:rsidRDefault="00CC1E90" w:rsidP="002D7132">
      <w:pPr>
        <w:rPr>
          <w:rFonts w:asciiTheme="minorHAnsi" w:hAnsiTheme="minorHAnsi" w:cstheme="minorHAnsi"/>
          <w:szCs w:val="12"/>
        </w:rPr>
      </w:pPr>
    </w:p>
    <w:p w:rsidR="007345E5" w:rsidRDefault="007345E5" w:rsidP="002D7132">
      <w:pPr>
        <w:rPr>
          <w:rFonts w:asciiTheme="minorHAnsi" w:hAnsiTheme="minorHAnsi" w:cstheme="minorHAnsi"/>
          <w:szCs w:val="12"/>
        </w:rPr>
      </w:pPr>
    </w:p>
    <w:p w:rsidR="007345E5" w:rsidRDefault="007345E5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Compte bancaire allemand</w:t>
      </w:r>
      <w:r w:rsidR="00554208">
        <w:rPr>
          <w:rFonts w:asciiTheme="minorHAnsi" w:hAnsiTheme="minorHAnsi" w:cstheme="minorHAnsi"/>
          <w:szCs w:val="12"/>
        </w:rPr>
        <w:t> ?</w:t>
      </w:r>
    </w:p>
    <w:p w:rsidR="007345E5" w:rsidRDefault="007345E5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Encaissement</w:t>
      </w:r>
      <w:r w:rsidR="00554208">
        <w:rPr>
          <w:rFonts w:asciiTheme="minorHAnsi" w:hAnsiTheme="minorHAnsi" w:cstheme="minorHAnsi"/>
          <w:szCs w:val="12"/>
        </w:rPr>
        <w:t> ?</w:t>
      </w:r>
    </w:p>
    <w:p w:rsidR="00554208" w:rsidRDefault="00554208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Comptabilité ? </w:t>
      </w:r>
    </w:p>
    <w:p w:rsidR="00554208" w:rsidRDefault="00554208" w:rsidP="002D7132">
      <w:pPr>
        <w:pBdr>
          <w:bottom w:val="single" w:sz="6" w:space="1" w:color="auto"/>
        </w:pBdr>
        <w:rPr>
          <w:rFonts w:asciiTheme="minorHAnsi" w:hAnsiTheme="minorHAnsi" w:cstheme="minorHAnsi"/>
          <w:szCs w:val="12"/>
        </w:rPr>
      </w:pPr>
    </w:p>
    <w:p w:rsidR="002460CE" w:rsidRDefault="002460CE" w:rsidP="002D7132">
      <w:pPr>
        <w:rPr>
          <w:rFonts w:asciiTheme="minorHAnsi" w:hAnsiTheme="minorHAnsi" w:cstheme="minorHAnsi"/>
          <w:szCs w:val="12"/>
        </w:rPr>
      </w:pPr>
    </w:p>
    <w:p w:rsidR="002460CE" w:rsidRDefault="002460CE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Dividende au titre  de 2013.</w:t>
      </w:r>
    </w:p>
    <w:p w:rsidR="002460CE" w:rsidRDefault="002460CE" w:rsidP="002D7132">
      <w:pPr>
        <w:rPr>
          <w:rFonts w:asciiTheme="minorHAnsi" w:hAnsiTheme="minorHAnsi" w:cstheme="minorHAnsi"/>
          <w:szCs w:val="12"/>
        </w:rPr>
      </w:pPr>
    </w:p>
    <w:p w:rsidR="002460CE" w:rsidRDefault="002460CE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La Holding ach</w:t>
      </w:r>
      <w:r w:rsidR="00937B1E">
        <w:rPr>
          <w:rFonts w:asciiTheme="minorHAnsi" w:hAnsiTheme="minorHAnsi" w:cstheme="minorHAnsi"/>
          <w:szCs w:val="12"/>
        </w:rPr>
        <w:t xml:space="preserve">ète </w:t>
      </w:r>
      <w:proofErr w:type="spellStart"/>
      <w:r w:rsidR="00937B1E">
        <w:rPr>
          <w:rFonts w:asciiTheme="minorHAnsi" w:hAnsiTheme="minorHAnsi" w:cstheme="minorHAnsi"/>
          <w:szCs w:val="12"/>
        </w:rPr>
        <w:t>Auditech</w:t>
      </w:r>
      <w:proofErr w:type="spellEnd"/>
      <w:r w:rsidR="00937B1E">
        <w:rPr>
          <w:rFonts w:asciiTheme="minorHAnsi" w:hAnsiTheme="minorHAnsi" w:cstheme="minorHAnsi"/>
          <w:szCs w:val="12"/>
        </w:rPr>
        <w:t xml:space="preserve">, et Pascal Roussel vend ses parts à la Holding. L’argent dû par la Holding à PR est mis en compte courant dès que possible (dividende d’AUDITECH Remontés vers la Holding), et PR se sert  sur le compte courant et là c’est imposable ce qui pris. </w:t>
      </w:r>
    </w:p>
    <w:p w:rsidR="00937B1E" w:rsidRDefault="00937B1E" w:rsidP="002D7132">
      <w:pPr>
        <w:rPr>
          <w:rFonts w:asciiTheme="minorHAnsi" w:hAnsiTheme="minorHAnsi" w:cstheme="minorHAnsi"/>
          <w:szCs w:val="12"/>
        </w:rPr>
      </w:pPr>
    </w:p>
    <w:p w:rsidR="00937B1E" w:rsidRDefault="00937B1E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Remonter la SCI dans la holding. </w:t>
      </w:r>
    </w:p>
    <w:p w:rsidR="00937B1E" w:rsidRDefault="00937B1E" w:rsidP="002D7132">
      <w:pPr>
        <w:rPr>
          <w:rFonts w:asciiTheme="minorHAnsi" w:hAnsiTheme="minorHAnsi" w:cstheme="minorHAnsi"/>
          <w:szCs w:val="12"/>
        </w:rPr>
      </w:pPr>
    </w:p>
    <w:p w:rsidR="00937B1E" w:rsidRDefault="00937B1E" w:rsidP="002D7132">
      <w:pPr>
        <w:rPr>
          <w:rFonts w:asciiTheme="minorHAnsi" w:hAnsiTheme="minorHAnsi" w:cstheme="minorHAnsi"/>
          <w:szCs w:val="12"/>
        </w:rPr>
      </w:pPr>
    </w:p>
    <w:p w:rsidR="00937B1E" w:rsidRDefault="00937B1E" w:rsidP="002D7132">
      <w:pPr>
        <w:rPr>
          <w:rFonts w:asciiTheme="minorHAnsi" w:hAnsiTheme="minorHAnsi" w:cstheme="minorHAnsi"/>
          <w:szCs w:val="12"/>
        </w:rPr>
      </w:pPr>
    </w:p>
    <w:p w:rsidR="00937B1E" w:rsidRDefault="00937B1E" w:rsidP="002D7132">
      <w:pPr>
        <w:rPr>
          <w:rFonts w:asciiTheme="minorHAnsi" w:hAnsiTheme="minorHAnsi" w:cstheme="minorHAnsi"/>
          <w:szCs w:val="12"/>
        </w:rPr>
      </w:pPr>
    </w:p>
    <w:p w:rsidR="00937B1E" w:rsidRDefault="00937B1E" w:rsidP="002D7132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La valorisation </w:t>
      </w:r>
    </w:p>
    <w:p w:rsidR="00B34F09" w:rsidRDefault="00B34F09" w:rsidP="00B34F09">
      <w:pPr>
        <w:jc w:val="center"/>
        <w:rPr>
          <w:rFonts w:asciiTheme="minorHAnsi" w:hAnsiTheme="minorHAnsi" w:cstheme="minorHAnsi"/>
          <w:szCs w:val="12"/>
        </w:rPr>
      </w:pPr>
    </w:p>
    <w:p w:rsidR="00937B1E" w:rsidRDefault="00081CA1" w:rsidP="00937B1E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Les K propres sont de 787 000 € à fin 2013 =&gt; prix </w:t>
      </w:r>
    </w:p>
    <w:p w:rsidR="00081CA1" w:rsidRDefault="00081CA1" w:rsidP="00937B1E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Acte d’apport de 200 000.</w:t>
      </w:r>
    </w:p>
    <w:p w:rsidR="00081CA1" w:rsidRDefault="00081CA1" w:rsidP="00937B1E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200 000 € de dividende en 2014.</w:t>
      </w:r>
    </w:p>
    <w:p w:rsidR="00081CA1" w:rsidRDefault="00081CA1" w:rsidP="00937B1E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Diminue les K propres</w:t>
      </w:r>
    </w:p>
    <w:p w:rsidR="00081CA1" w:rsidRDefault="00081CA1" w:rsidP="00937B1E">
      <w:pPr>
        <w:rPr>
          <w:rFonts w:asciiTheme="minorHAnsi" w:hAnsiTheme="minorHAnsi" w:cstheme="minorHAnsi"/>
          <w:szCs w:val="12"/>
        </w:rPr>
      </w:pPr>
    </w:p>
    <w:p w:rsidR="00081CA1" w:rsidRDefault="00081CA1" w:rsidP="00937B1E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4 fois </w:t>
      </w:r>
    </w:p>
    <w:p w:rsidR="00F91565" w:rsidRDefault="00277652" w:rsidP="00937B1E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 </w:t>
      </w:r>
    </w:p>
    <w:p w:rsidR="00F91565" w:rsidRDefault="00F91565" w:rsidP="00937B1E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80 %</w:t>
      </w:r>
    </w:p>
    <w:p w:rsidR="00F91565" w:rsidRDefault="00F91565" w:rsidP="00937B1E">
      <w:pPr>
        <w:rPr>
          <w:rFonts w:asciiTheme="minorHAnsi" w:hAnsiTheme="minorHAnsi" w:cstheme="minorHAnsi"/>
          <w:szCs w:val="12"/>
        </w:rPr>
      </w:pPr>
    </w:p>
    <w:p w:rsidR="00F91565" w:rsidRDefault="00F91565" w:rsidP="00937B1E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20 % des titres  sont mis en compte courant ou payés </w:t>
      </w:r>
      <w:r>
        <w:rPr>
          <w:rFonts w:asciiTheme="minorHAnsi" w:hAnsiTheme="minorHAnsi" w:cstheme="minorHAnsi"/>
          <w:szCs w:val="12"/>
        </w:rPr>
        <w:tab/>
        <w:t xml:space="preserve">287 000 € </w:t>
      </w:r>
      <w:proofErr w:type="spellStart"/>
      <w:r>
        <w:rPr>
          <w:rFonts w:asciiTheme="minorHAnsi" w:hAnsiTheme="minorHAnsi" w:cstheme="minorHAnsi"/>
          <w:szCs w:val="12"/>
        </w:rPr>
        <w:t>Impot</w:t>
      </w:r>
      <w:proofErr w:type="spellEnd"/>
      <w:r>
        <w:rPr>
          <w:rFonts w:asciiTheme="minorHAnsi" w:hAnsiTheme="minorHAnsi" w:cstheme="minorHAnsi"/>
          <w:szCs w:val="12"/>
        </w:rPr>
        <w:t xml:space="preserve"> </w:t>
      </w:r>
      <w:proofErr w:type="spellStart"/>
      <w:r>
        <w:rPr>
          <w:rFonts w:asciiTheme="minorHAnsi" w:hAnsiTheme="minorHAnsi" w:cstheme="minorHAnsi"/>
          <w:szCs w:val="12"/>
        </w:rPr>
        <w:t>plus value</w:t>
      </w:r>
      <w:proofErr w:type="spellEnd"/>
      <w:r>
        <w:rPr>
          <w:rFonts w:asciiTheme="minorHAnsi" w:hAnsiTheme="minorHAnsi" w:cstheme="minorHAnsi"/>
          <w:szCs w:val="12"/>
        </w:rPr>
        <w:t xml:space="preserve"> 279 000 =&gt; CSG payé en 09/2015 au titre de 2014  soit 43 000 € -(15,50 %)</w:t>
      </w:r>
    </w:p>
    <w:p w:rsidR="00F91565" w:rsidRDefault="00F91565" w:rsidP="00937B1E">
      <w:pPr>
        <w:rPr>
          <w:rFonts w:asciiTheme="minorHAnsi" w:hAnsiTheme="minorHAnsi" w:cstheme="minorHAnsi"/>
          <w:szCs w:val="12"/>
        </w:rPr>
      </w:pPr>
    </w:p>
    <w:p w:rsidR="00F91565" w:rsidRDefault="00F91565" w:rsidP="00937B1E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IR abattement de 65 % soit une base de 87 000 =&gt; 40 000 €.</w:t>
      </w:r>
    </w:p>
    <w:p w:rsidR="00F91565" w:rsidRDefault="00F91565" w:rsidP="00F9156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Soit 83 000 €</w:t>
      </w:r>
    </w:p>
    <w:p w:rsidR="00F91565" w:rsidRPr="00F91565" w:rsidRDefault="00F91565" w:rsidP="00F9156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+ </w:t>
      </w:r>
      <w:proofErr w:type="gramStart"/>
      <w:r>
        <w:rPr>
          <w:rFonts w:asciiTheme="minorHAnsi" w:hAnsiTheme="minorHAnsi" w:cstheme="minorHAnsi"/>
          <w:szCs w:val="12"/>
        </w:rPr>
        <w:t>de</w:t>
      </w:r>
      <w:proofErr w:type="gramEnd"/>
      <w:r>
        <w:rPr>
          <w:rFonts w:asciiTheme="minorHAnsi" w:hAnsiTheme="minorHAnsi" w:cstheme="minorHAnsi"/>
          <w:szCs w:val="12"/>
        </w:rPr>
        <w:t xml:space="preserve"> 8ans création</w:t>
      </w:r>
    </w:p>
    <w:p w:rsidR="00F91565" w:rsidRDefault="00F91565" w:rsidP="00937B1E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C’est moins cher que les dividendes. </w:t>
      </w:r>
    </w:p>
    <w:p w:rsidR="00F91565" w:rsidRDefault="00F91565" w:rsidP="00937B1E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Il y a </w:t>
      </w:r>
      <w:proofErr w:type="spellStart"/>
      <w:r>
        <w:rPr>
          <w:rFonts w:asciiTheme="minorHAnsi" w:hAnsiTheme="minorHAnsi" w:cstheme="minorHAnsi"/>
          <w:szCs w:val="12"/>
        </w:rPr>
        <w:t>peut être</w:t>
      </w:r>
      <w:proofErr w:type="spellEnd"/>
      <w:r>
        <w:rPr>
          <w:rFonts w:asciiTheme="minorHAnsi" w:hAnsiTheme="minorHAnsi" w:cstheme="minorHAnsi"/>
          <w:szCs w:val="12"/>
        </w:rPr>
        <w:t xml:space="preserve"> </w:t>
      </w:r>
      <w:r w:rsidR="004E7EA5">
        <w:rPr>
          <w:rFonts w:asciiTheme="minorHAnsi" w:hAnsiTheme="minorHAnsi" w:cstheme="minorHAnsi"/>
          <w:szCs w:val="12"/>
        </w:rPr>
        <w:t>une autre possibilité avec un abattement renforcé : taxé sur 42 000 € =&gt; 17 000 € d’</w:t>
      </w:r>
      <w:proofErr w:type="spellStart"/>
      <w:r w:rsidR="004E7EA5">
        <w:rPr>
          <w:rFonts w:asciiTheme="minorHAnsi" w:hAnsiTheme="minorHAnsi" w:cstheme="minorHAnsi"/>
          <w:szCs w:val="12"/>
        </w:rPr>
        <w:t>impot</w:t>
      </w:r>
      <w:proofErr w:type="spellEnd"/>
    </w:p>
    <w:p w:rsidR="004E7EA5" w:rsidRDefault="004E7EA5" w:rsidP="00937B1E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+ CSG </w:t>
      </w:r>
    </w:p>
    <w:p w:rsidR="004E7EA5" w:rsidRDefault="004E7EA5" w:rsidP="00937B1E">
      <w:pPr>
        <w:rPr>
          <w:rFonts w:asciiTheme="minorHAnsi" w:hAnsiTheme="minorHAnsi" w:cstheme="minorHAnsi"/>
          <w:szCs w:val="12"/>
        </w:rPr>
      </w:pPr>
    </w:p>
    <w:p w:rsidR="004E7EA5" w:rsidRDefault="004E7EA5" w:rsidP="004E7EA5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Distribution de dividendes en </w:t>
      </w:r>
      <w:proofErr w:type="spellStart"/>
      <w:r>
        <w:rPr>
          <w:rFonts w:asciiTheme="minorHAnsi" w:hAnsiTheme="minorHAnsi" w:cstheme="minorHAnsi"/>
          <w:szCs w:val="12"/>
        </w:rPr>
        <w:t>dec</w:t>
      </w:r>
      <w:proofErr w:type="spellEnd"/>
      <w:r>
        <w:rPr>
          <w:rFonts w:asciiTheme="minorHAnsi" w:hAnsiTheme="minorHAnsi" w:cstheme="minorHAnsi"/>
          <w:szCs w:val="12"/>
        </w:rPr>
        <w:t xml:space="preserve"> 2014 pour payer la fiscalité. (sans remettre une couche supplémentaire de fiscalité).</w:t>
      </w:r>
    </w:p>
    <w:p w:rsidR="004E7EA5" w:rsidRDefault="004E7EA5" w:rsidP="004E7EA5">
      <w:pPr>
        <w:rPr>
          <w:rFonts w:asciiTheme="minorHAnsi" w:hAnsiTheme="minorHAnsi" w:cstheme="minorHAnsi"/>
          <w:szCs w:val="12"/>
        </w:rPr>
      </w:pPr>
    </w:p>
    <w:p w:rsidR="007C6B69" w:rsidRDefault="007C6B69" w:rsidP="004E7EA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Si </w:t>
      </w:r>
      <w:proofErr w:type="spellStart"/>
      <w:r>
        <w:rPr>
          <w:rFonts w:asciiTheme="minorHAnsi" w:hAnsiTheme="minorHAnsi" w:cstheme="minorHAnsi"/>
          <w:szCs w:val="12"/>
        </w:rPr>
        <w:t>plus value</w:t>
      </w:r>
      <w:proofErr w:type="spellEnd"/>
      <w:r>
        <w:rPr>
          <w:rFonts w:asciiTheme="minorHAnsi" w:hAnsiTheme="minorHAnsi" w:cstheme="minorHAnsi"/>
          <w:szCs w:val="12"/>
        </w:rPr>
        <w:t xml:space="preserve"> qui reste imposable de suite : 350 000 €. EN CAS DE CESSION DE LA HOLDING </w:t>
      </w:r>
    </w:p>
    <w:p w:rsidR="007C6B69" w:rsidRDefault="00BF088B" w:rsidP="004E7EA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Il s’agit d’un report d’</w:t>
      </w:r>
      <w:r w:rsidR="00277652">
        <w:rPr>
          <w:rFonts w:asciiTheme="minorHAnsi" w:hAnsiTheme="minorHAnsi" w:cstheme="minorHAnsi"/>
          <w:szCs w:val="12"/>
        </w:rPr>
        <w:t>impôt</w:t>
      </w:r>
      <w:r>
        <w:rPr>
          <w:rFonts w:asciiTheme="minorHAnsi" w:hAnsiTheme="minorHAnsi" w:cstheme="minorHAnsi"/>
          <w:szCs w:val="12"/>
        </w:rPr>
        <w:t>.</w:t>
      </w:r>
    </w:p>
    <w:p w:rsidR="00BF088B" w:rsidRDefault="00BF088B" w:rsidP="004E7EA5">
      <w:pPr>
        <w:rPr>
          <w:rFonts w:asciiTheme="minorHAnsi" w:hAnsiTheme="minorHAnsi" w:cstheme="minorHAnsi"/>
          <w:szCs w:val="12"/>
        </w:rPr>
      </w:pPr>
    </w:p>
    <w:p w:rsidR="00277652" w:rsidRDefault="00277652" w:rsidP="004E7EA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Holding et vente faite de la Holding. </w:t>
      </w:r>
    </w:p>
    <w:p w:rsidR="00277652" w:rsidRDefault="00277652" w:rsidP="004E7EA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1 436 000 € valeur de titre de la Holding (actif)</w:t>
      </w:r>
    </w:p>
    <w:p w:rsidR="00277652" w:rsidRDefault="00277652" w:rsidP="004E7EA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Si vendu 3 000 000 taxe de la </w:t>
      </w:r>
      <w:proofErr w:type="spellStart"/>
      <w:r>
        <w:rPr>
          <w:rFonts w:asciiTheme="minorHAnsi" w:hAnsiTheme="minorHAnsi" w:cstheme="minorHAnsi"/>
          <w:szCs w:val="12"/>
        </w:rPr>
        <w:t>plus value</w:t>
      </w:r>
      <w:proofErr w:type="spellEnd"/>
      <w:r>
        <w:rPr>
          <w:rFonts w:asciiTheme="minorHAnsi" w:hAnsiTheme="minorHAnsi" w:cstheme="minorHAnsi"/>
          <w:szCs w:val="12"/>
        </w:rPr>
        <w:t xml:space="preserve"> =&gt; 1 566 000 (base </w:t>
      </w:r>
      <w:proofErr w:type="spellStart"/>
      <w:r>
        <w:rPr>
          <w:rFonts w:asciiTheme="minorHAnsi" w:hAnsiTheme="minorHAnsi" w:cstheme="minorHAnsi"/>
          <w:szCs w:val="12"/>
        </w:rPr>
        <w:t>impot</w:t>
      </w:r>
      <w:proofErr w:type="spellEnd"/>
      <w:r>
        <w:rPr>
          <w:rFonts w:asciiTheme="minorHAnsi" w:hAnsiTheme="minorHAnsi" w:cstheme="minorHAnsi"/>
          <w:szCs w:val="12"/>
        </w:rPr>
        <w:t xml:space="preserve"> de 12% 187000 €), IS 63 000 €. A ce moment, là l’argent est toujours dans la holding. En cas de sortie, il y aura une imposition </w:t>
      </w:r>
      <w:proofErr w:type="gramStart"/>
      <w:r>
        <w:rPr>
          <w:rFonts w:asciiTheme="minorHAnsi" w:hAnsiTheme="minorHAnsi" w:cstheme="minorHAnsi"/>
          <w:szCs w:val="12"/>
        </w:rPr>
        <w:t>personnel</w:t>
      </w:r>
      <w:proofErr w:type="gramEnd"/>
      <w:r>
        <w:rPr>
          <w:rFonts w:asciiTheme="minorHAnsi" w:hAnsiTheme="minorHAnsi" w:cstheme="minorHAnsi"/>
          <w:szCs w:val="12"/>
        </w:rPr>
        <w:t>.</w:t>
      </w:r>
    </w:p>
    <w:p w:rsidR="00277652" w:rsidRDefault="00277652" w:rsidP="004E7EA5">
      <w:pPr>
        <w:rPr>
          <w:rFonts w:asciiTheme="minorHAnsi" w:hAnsiTheme="minorHAnsi" w:cstheme="minorHAnsi"/>
          <w:szCs w:val="12"/>
        </w:rPr>
      </w:pPr>
    </w:p>
    <w:p w:rsidR="00277652" w:rsidRDefault="00277652" w:rsidP="004E7EA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Il faut la garder 3 ans. </w:t>
      </w:r>
    </w:p>
    <w:p w:rsidR="00673DBF" w:rsidRDefault="00673DBF" w:rsidP="004E7EA5">
      <w:pPr>
        <w:rPr>
          <w:rFonts w:asciiTheme="minorHAnsi" w:hAnsiTheme="minorHAnsi" w:cstheme="minorHAnsi"/>
          <w:szCs w:val="12"/>
        </w:rPr>
      </w:pPr>
    </w:p>
    <w:p w:rsidR="00673DBF" w:rsidRDefault="00673DBF" w:rsidP="004E7EA5">
      <w:pPr>
        <w:rPr>
          <w:rFonts w:asciiTheme="minorHAnsi" w:hAnsiTheme="minorHAnsi" w:cstheme="minorHAnsi"/>
          <w:szCs w:val="12"/>
        </w:rPr>
      </w:pPr>
    </w:p>
    <w:p w:rsidR="00673DBF" w:rsidRDefault="00673DBF" w:rsidP="004E7EA5">
      <w:pPr>
        <w:rPr>
          <w:rFonts w:asciiTheme="minorHAnsi" w:hAnsiTheme="minorHAnsi" w:cstheme="minorHAnsi"/>
          <w:szCs w:val="12"/>
        </w:rPr>
      </w:pPr>
    </w:p>
    <w:p w:rsidR="00673DBF" w:rsidRDefault="00673DBF" w:rsidP="004E7EA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lastRenderedPageBreak/>
        <w:t xml:space="preserve">Finalement : </w:t>
      </w:r>
    </w:p>
    <w:p w:rsidR="00673DBF" w:rsidRDefault="00673DBF" w:rsidP="004E7EA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4,5 la moyenne   des résultats des 5 derniers années</w:t>
      </w:r>
    </w:p>
    <w:p w:rsidR="00673DBF" w:rsidRDefault="00673DBF" w:rsidP="004E7EA5">
      <w:pPr>
        <w:rPr>
          <w:rFonts w:asciiTheme="minorHAnsi" w:hAnsiTheme="minorHAnsi" w:cstheme="minorHAnsi"/>
          <w:szCs w:val="12"/>
        </w:rPr>
      </w:pPr>
    </w:p>
    <w:p w:rsidR="00673DBF" w:rsidRDefault="00673DBF" w:rsidP="004E7EA5">
      <w:pPr>
        <w:rPr>
          <w:rFonts w:asciiTheme="minorHAnsi" w:hAnsiTheme="minorHAnsi" w:cstheme="minorHAnsi"/>
          <w:szCs w:val="12"/>
        </w:rPr>
      </w:pPr>
    </w:p>
    <w:p w:rsidR="00673DBF" w:rsidRDefault="00673DBF" w:rsidP="004E7EA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Les brevets : </w:t>
      </w:r>
    </w:p>
    <w:p w:rsidR="00673DBF" w:rsidRDefault="002E6685" w:rsidP="004E7EA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Brevets restent à PR à revoir 2014.</w:t>
      </w:r>
    </w:p>
    <w:p w:rsidR="002E6685" w:rsidRDefault="002E6685" w:rsidP="004E7EA5">
      <w:pPr>
        <w:rPr>
          <w:rFonts w:asciiTheme="minorHAnsi" w:hAnsiTheme="minorHAnsi" w:cstheme="minorHAnsi"/>
          <w:szCs w:val="12"/>
        </w:rPr>
      </w:pPr>
    </w:p>
    <w:p w:rsidR="002E6685" w:rsidRDefault="002E6685" w:rsidP="004E7EA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Ressortir les contrats d’origine.</w:t>
      </w:r>
    </w:p>
    <w:p w:rsidR="002E6685" w:rsidRDefault="002E6685" w:rsidP="004E7EA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Attente 2015.</w:t>
      </w:r>
    </w:p>
    <w:p w:rsidR="002E6685" w:rsidRDefault="002E6685" w:rsidP="004E7EA5">
      <w:pPr>
        <w:rPr>
          <w:rFonts w:asciiTheme="minorHAnsi" w:hAnsiTheme="minorHAnsi" w:cstheme="minorHAnsi"/>
          <w:szCs w:val="12"/>
        </w:rPr>
      </w:pPr>
    </w:p>
    <w:p w:rsidR="002E6685" w:rsidRDefault="002E6685" w:rsidP="002E6685">
      <w:pPr>
        <w:tabs>
          <w:tab w:val="left" w:pos="1256"/>
        </w:tabs>
        <w:rPr>
          <w:rFonts w:asciiTheme="minorHAnsi" w:hAnsiTheme="minorHAnsi" w:cstheme="minorHAnsi"/>
          <w:szCs w:val="12"/>
        </w:rPr>
      </w:pPr>
    </w:p>
    <w:p w:rsidR="002E6685" w:rsidRDefault="009D3D0D" w:rsidP="002E6685">
      <w:pPr>
        <w:tabs>
          <w:tab w:val="left" w:pos="1256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Me </w:t>
      </w:r>
      <w:proofErr w:type="spellStart"/>
      <w:r>
        <w:rPr>
          <w:rFonts w:asciiTheme="minorHAnsi" w:hAnsiTheme="minorHAnsi" w:cstheme="minorHAnsi"/>
          <w:szCs w:val="12"/>
        </w:rPr>
        <w:t>Dereux</w:t>
      </w:r>
      <w:proofErr w:type="spellEnd"/>
      <w:r>
        <w:rPr>
          <w:rFonts w:asciiTheme="minorHAnsi" w:hAnsiTheme="minorHAnsi" w:cstheme="minorHAnsi"/>
          <w:szCs w:val="12"/>
        </w:rPr>
        <w:t xml:space="preserve"> </w:t>
      </w:r>
    </w:p>
    <w:p w:rsidR="009D3D0D" w:rsidRDefault="009D3D0D" w:rsidP="002E6685">
      <w:pPr>
        <w:tabs>
          <w:tab w:val="left" w:pos="1256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Rédige un projet d’acte avec le montant de la valorisation</w:t>
      </w:r>
    </w:p>
    <w:p w:rsidR="009D3D0D" w:rsidRDefault="009D3D0D" w:rsidP="002E6685">
      <w:pPr>
        <w:tabs>
          <w:tab w:val="left" w:pos="1256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Fin mai début juin demande de commissaires aux apports</w:t>
      </w:r>
    </w:p>
    <w:p w:rsidR="009D3D0D" w:rsidRDefault="009D3D0D" w:rsidP="002E6685">
      <w:pPr>
        <w:tabs>
          <w:tab w:val="left" w:pos="1256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1</w:t>
      </w:r>
      <w:r w:rsidRPr="009D3D0D">
        <w:rPr>
          <w:rFonts w:asciiTheme="minorHAnsi" w:hAnsiTheme="minorHAnsi" w:cstheme="minorHAnsi"/>
          <w:szCs w:val="12"/>
          <w:vertAlign w:val="superscript"/>
        </w:rPr>
        <w:t>ère</w:t>
      </w:r>
      <w:r>
        <w:rPr>
          <w:rFonts w:asciiTheme="minorHAnsi" w:hAnsiTheme="minorHAnsi" w:cstheme="minorHAnsi"/>
          <w:szCs w:val="12"/>
        </w:rPr>
        <w:t xml:space="preserve"> année 18mois créé le 01/08 ou 01/07 2014</w:t>
      </w:r>
    </w:p>
    <w:p w:rsidR="009D3D0D" w:rsidRDefault="009D3D0D" w:rsidP="002E6685">
      <w:pPr>
        <w:tabs>
          <w:tab w:val="left" w:pos="1256"/>
        </w:tabs>
        <w:rPr>
          <w:rFonts w:asciiTheme="minorHAnsi" w:hAnsiTheme="minorHAnsi" w:cstheme="minorHAnsi"/>
          <w:szCs w:val="12"/>
        </w:rPr>
      </w:pPr>
    </w:p>
    <w:p w:rsidR="009D3D0D" w:rsidRDefault="009D3D0D" w:rsidP="002E6685">
      <w:pPr>
        <w:tabs>
          <w:tab w:val="left" w:pos="1256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16 :00 </w:t>
      </w:r>
      <w:proofErr w:type="gramStart"/>
      <w:r>
        <w:rPr>
          <w:rFonts w:asciiTheme="minorHAnsi" w:hAnsiTheme="minorHAnsi" w:cstheme="minorHAnsi"/>
          <w:szCs w:val="12"/>
        </w:rPr>
        <w:t>:  rdv</w:t>
      </w:r>
      <w:proofErr w:type="gramEnd"/>
      <w:r>
        <w:rPr>
          <w:rFonts w:asciiTheme="minorHAnsi" w:hAnsiTheme="minorHAnsi" w:cstheme="minorHAnsi"/>
          <w:szCs w:val="12"/>
        </w:rPr>
        <w:t xml:space="preserve"> statuts</w:t>
      </w:r>
      <w:r w:rsidR="005D159E">
        <w:rPr>
          <w:rFonts w:asciiTheme="minorHAnsi" w:hAnsiTheme="minorHAnsi" w:cstheme="minorHAnsi"/>
          <w:szCs w:val="12"/>
        </w:rPr>
        <w:t xml:space="preserve"> </w:t>
      </w:r>
      <w:proofErr w:type="spellStart"/>
      <w:r w:rsidR="005D159E">
        <w:rPr>
          <w:rFonts w:asciiTheme="minorHAnsi" w:hAnsiTheme="minorHAnsi" w:cstheme="minorHAnsi"/>
          <w:szCs w:val="12"/>
        </w:rPr>
        <w:t>vro</w:t>
      </w:r>
      <w:proofErr w:type="spellEnd"/>
    </w:p>
    <w:p w:rsidR="009D3D0D" w:rsidRDefault="009D3D0D" w:rsidP="002E6685">
      <w:pPr>
        <w:tabs>
          <w:tab w:val="left" w:pos="1256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17 :00 :</w:t>
      </w:r>
      <w:r w:rsidR="005D159E">
        <w:rPr>
          <w:rFonts w:asciiTheme="minorHAnsi" w:hAnsiTheme="minorHAnsi" w:cstheme="minorHAnsi"/>
          <w:szCs w:val="12"/>
        </w:rPr>
        <w:t xml:space="preserve"> AG + Dominique Leroy + Dominique PASQUIER</w:t>
      </w:r>
    </w:p>
    <w:p w:rsidR="005D159E" w:rsidRDefault="005D159E" w:rsidP="002E6685">
      <w:pPr>
        <w:tabs>
          <w:tab w:val="left" w:pos="1256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Puis actes juridiques </w:t>
      </w:r>
      <w:proofErr w:type="spellStart"/>
      <w:r>
        <w:rPr>
          <w:rFonts w:asciiTheme="minorHAnsi" w:hAnsiTheme="minorHAnsi" w:cstheme="minorHAnsi"/>
          <w:szCs w:val="12"/>
        </w:rPr>
        <w:t>HOlDINGS</w:t>
      </w:r>
      <w:proofErr w:type="spellEnd"/>
    </w:p>
    <w:p w:rsidR="009D3D0D" w:rsidRDefault="009D3D0D" w:rsidP="002E6685">
      <w:pPr>
        <w:tabs>
          <w:tab w:val="left" w:pos="1256"/>
        </w:tabs>
        <w:rPr>
          <w:rFonts w:asciiTheme="minorHAnsi" w:hAnsiTheme="minorHAnsi" w:cstheme="minorHAnsi"/>
          <w:szCs w:val="12"/>
        </w:rPr>
      </w:pPr>
    </w:p>
    <w:p w:rsidR="009D3D0D" w:rsidRDefault="009D3D0D" w:rsidP="002E6685">
      <w:pPr>
        <w:tabs>
          <w:tab w:val="left" w:pos="1256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Commissaire aux apports : </w:t>
      </w:r>
      <w:proofErr w:type="spellStart"/>
      <w:r>
        <w:rPr>
          <w:rFonts w:asciiTheme="minorHAnsi" w:hAnsiTheme="minorHAnsi" w:cstheme="minorHAnsi"/>
          <w:szCs w:val="12"/>
        </w:rPr>
        <w:t>thierry</w:t>
      </w:r>
      <w:proofErr w:type="spellEnd"/>
      <w:r>
        <w:rPr>
          <w:rFonts w:asciiTheme="minorHAnsi" w:hAnsiTheme="minorHAnsi" w:cstheme="minorHAnsi"/>
          <w:szCs w:val="12"/>
        </w:rPr>
        <w:t xml:space="preserve">  ONNO  AGICOM MONT SAINT AIGNAN –Mission ponctuelle</w:t>
      </w:r>
    </w:p>
    <w:p w:rsidR="009D3D0D" w:rsidRDefault="009D3D0D" w:rsidP="009D3D0D">
      <w:pPr>
        <w:pStyle w:val="Paragraphedeliste"/>
        <w:numPr>
          <w:ilvl w:val="0"/>
          <w:numId w:val="2"/>
        </w:numPr>
        <w:tabs>
          <w:tab w:val="left" w:pos="1256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Analyse des comptes</w:t>
      </w:r>
    </w:p>
    <w:p w:rsidR="009D3D0D" w:rsidRDefault="009D3D0D" w:rsidP="009D3D0D">
      <w:pPr>
        <w:pStyle w:val="Paragraphedeliste"/>
        <w:numPr>
          <w:ilvl w:val="0"/>
          <w:numId w:val="2"/>
        </w:numPr>
        <w:tabs>
          <w:tab w:val="left" w:pos="1256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Echanges</w:t>
      </w:r>
    </w:p>
    <w:p w:rsidR="009D3D0D" w:rsidRDefault="009D3D0D" w:rsidP="009D3D0D">
      <w:pPr>
        <w:pStyle w:val="Paragraphedeliste"/>
        <w:numPr>
          <w:ilvl w:val="0"/>
          <w:numId w:val="2"/>
        </w:numPr>
        <w:tabs>
          <w:tab w:val="left" w:pos="1256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Rapport</w:t>
      </w:r>
    </w:p>
    <w:p w:rsidR="009D3D0D" w:rsidRDefault="009D3D0D" w:rsidP="002E6685">
      <w:pPr>
        <w:tabs>
          <w:tab w:val="left" w:pos="1256"/>
        </w:tabs>
        <w:rPr>
          <w:rFonts w:asciiTheme="minorHAnsi" w:hAnsiTheme="minorHAnsi" w:cstheme="minorHAnsi"/>
          <w:szCs w:val="12"/>
        </w:rPr>
      </w:pPr>
    </w:p>
    <w:p w:rsidR="009D3D0D" w:rsidRDefault="009D3D0D" w:rsidP="002E6685">
      <w:pPr>
        <w:tabs>
          <w:tab w:val="left" w:pos="1256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CRG : commissaires </w:t>
      </w:r>
      <w:proofErr w:type="gramStart"/>
      <w:r>
        <w:rPr>
          <w:rFonts w:asciiTheme="minorHAnsi" w:hAnsiTheme="minorHAnsi" w:cstheme="minorHAnsi"/>
          <w:szCs w:val="12"/>
        </w:rPr>
        <w:t>aux comptes conservé</w:t>
      </w:r>
      <w:proofErr w:type="gramEnd"/>
      <w:r>
        <w:rPr>
          <w:rFonts w:asciiTheme="minorHAnsi" w:hAnsiTheme="minorHAnsi" w:cstheme="minorHAnsi"/>
          <w:szCs w:val="12"/>
        </w:rPr>
        <w:t xml:space="preserve"> pour la Holding</w:t>
      </w:r>
    </w:p>
    <w:p w:rsidR="009D3D0D" w:rsidRDefault="009D3D0D" w:rsidP="002E6685">
      <w:pPr>
        <w:tabs>
          <w:tab w:val="left" w:pos="1256"/>
        </w:tabs>
        <w:rPr>
          <w:rFonts w:asciiTheme="minorHAnsi" w:hAnsiTheme="minorHAnsi" w:cstheme="minorHAnsi"/>
          <w:szCs w:val="12"/>
        </w:rPr>
      </w:pPr>
    </w:p>
    <w:p w:rsidR="00277652" w:rsidRDefault="002E6685" w:rsidP="002E6685">
      <w:pPr>
        <w:tabs>
          <w:tab w:val="left" w:pos="1256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Le contrat d’apport, </w:t>
      </w:r>
      <w:r>
        <w:rPr>
          <w:rFonts w:asciiTheme="minorHAnsi" w:hAnsiTheme="minorHAnsi" w:cstheme="minorHAnsi"/>
          <w:szCs w:val="12"/>
        </w:rPr>
        <w:tab/>
      </w:r>
      <w:r w:rsidR="009D3D0D">
        <w:rPr>
          <w:rFonts w:asciiTheme="minorHAnsi" w:hAnsiTheme="minorHAnsi" w:cstheme="minorHAnsi"/>
          <w:szCs w:val="12"/>
        </w:rPr>
        <w:t>d’</w:t>
      </w:r>
      <w:proofErr w:type="spellStart"/>
      <w:r w:rsidR="009D3D0D">
        <w:rPr>
          <w:rFonts w:asciiTheme="minorHAnsi" w:hAnsiTheme="minorHAnsi" w:cstheme="minorHAnsi"/>
          <w:szCs w:val="12"/>
        </w:rPr>
        <w:t>auditech</w:t>
      </w:r>
      <w:proofErr w:type="spellEnd"/>
    </w:p>
    <w:p w:rsidR="009D3D0D" w:rsidRDefault="009D3D0D" w:rsidP="004E7EA5">
      <w:pPr>
        <w:rPr>
          <w:rFonts w:asciiTheme="minorHAnsi" w:hAnsiTheme="minorHAnsi" w:cstheme="minorHAnsi"/>
          <w:szCs w:val="12"/>
        </w:rPr>
      </w:pPr>
    </w:p>
    <w:p w:rsidR="009D3D0D" w:rsidRDefault="009D3D0D" w:rsidP="004E7EA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SCI acte d’apport en 2015.</w:t>
      </w:r>
    </w:p>
    <w:p w:rsidR="00BF088B" w:rsidRDefault="00BF088B" w:rsidP="004E7EA5">
      <w:pPr>
        <w:rPr>
          <w:rFonts w:asciiTheme="minorHAnsi" w:hAnsiTheme="minorHAnsi" w:cstheme="minorHAnsi"/>
          <w:szCs w:val="12"/>
        </w:rPr>
      </w:pPr>
    </w:p>
    <w:p w:rsidR="007C6B69" w:rsidRDefault="00D4679E" w:rsidP="004E7EA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ETUDE PICO</w:t>
      </w:r>
      <w:r w:rsidR="00C67092">
        <w:rPr>
          <w:rFonts w:asciiTheme="minorHAnsi" w:hAnsiTheme="minorHAnsi" w:cstheme="minorHAnsi"/>
          <w:szCs w:val="12"/>
        </w:rPr>
        <w:t>T</w:t>
      </w:r>
      <w:bookmarkStart w:id="0" w:name="_GoBack"/>
      <w:bookmarkEnd w:id="0"/>
      <w:r>
        <w:rPr>
          <w:rFonts w:asciiTheme="minorHAnsi" w:hAnsiTheme="minorHAnsi" w:cstheme="minorHAnsi"/>
          <w:szCs w:val="12"/>
        </w:rPr>
        <w:t xml:space="preserve"> =&gt; 02 35 07 83 70  (Maitre ALZAY, maître POISSON,         =&gt; PLACE BOULINGRIN)</w:t>
      </w:r>
    </w:p>
    <w:p w:rsidR="00D4679E" w:rsidRDefault="00D4679E" w:rsidP="004E7EA5">
      <w:pPr>
        <w:rPr>
          <w:rFonts w:asciiTheme="minorHAnsi" w:hAnsiTheme="minorHAnsi" w:cstheme="minorHAnsi"/>
          <w:szCs w:val="12"/>
        </w:rPr>
      </w:pPr>
    </w:p>
    <w:p w:rsidR="00D4679E" w:rsidRDefault="00872240" w:rsidP="004E7EA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AG =&gt; </w:t>
      </w:r>
      <w:r w:rsidR="00D4679E">
        <w:rPr>
          <w:rFonts w:asciiTheme="minorHAnsi" w:hAnsiTheme="minorHAnsi" w:cstheme="minorHAnsi"/>
          <w:szCs w:val="12"/>
        </w:rPr>
        <w:t xml:space="preserve">Ordre du jour, ne pas oublier d’insérer la résolution pour me nommer Directrice </w:t>
      </w:r>
      <w:proofErr w:type="gramStart"/>
      <w:r w:rsidR="00D4679E">
        <w:rPr>
          <w:rFonts w:asciiTheme="minorHAnsi" w:hAnsiTheme="minorHAnsi" w:cstheme="minorHAnsi"/>
          <w:szCs w:val="12"/>
        </w:rPr>
        <w:t>générale .</w:t>
      </w:r>
      <w:proofErr w:type="gramEnd"/>
      <w:r w:rsidR="00D4679E">
        <w:rPr>
          <w:rFonts w:asciiTheme="minorHAnsi" w:hAnsiTheme="minorHAnsi" w:cstheme="minorHAnsi"/>
          <w:szCs w:val="12"/>
        </w:rPr>
        <w:t xml:space="preserve"> </w:t>
      </w:r>
    </w:p>
    <w:p w:rsidR="00D4679E" w:rsidRDefault="00D4679E" w:rsidP="004E7EA5">
      <w:pPr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Holding présidente </w:t>
      </w:r>
    </w:p>
    <w:sectPr w:rsidR="00D4679E" w:rsidSect="00E2065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32" w:rsidRDefault="002D7132" w:rsidP="00D40449">
      <w:r>
        <w:separator/>
      </w:r>
    </w:p>
  </w:endnote>
  <w:endnote w:type="continuationSeparator" w:id="0">
    <w:p w:rsidR="002D7132" w:rsidRDefault="002D7132" w:rsidP="00D4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11"/>
      <w:gridCol w:w="2404"/>
    </w:tblGrid>
    <w:tr w:rsidR="00576A5A" w:rsidRPr="003366E4" w:rsidTr="00F205D0">
      <w:tc>
        <w:tcPr>
          <w:tcW w:w="2111" w:type="dxa"/>
          <w:shd w:val="clear" w:color="auto" w:fill="auto"/>
        </w:tcPr>
        <w:p w:rsidR="00576A5A" w:rsidRPr="003366E4" w:rsidRDefault="00576A5A" w:rsidP="00F205D0">
          <w:pPr>
            <w:rPr>
              <w:rFonts w:asciiTheme="minorHAnsi" w:hAnsiTheme="minorHAnsi"/>
              <w:sz w:val="22"/>
            </w:rPr>
          </w:pPr>
          <w:r w:rsidRPr="003366E4">
            <w:rPr>
              <w:rFonts w:asciiTheme="minorHAnsi" w:hAnsiTheme="minorHAnsi"/>
              <w:sz w:val="22"/>
            </w:rPr>
            <w:t>Rédacteur</w:t>
          </w:r>
        </w:p>
      </w:tc>
      <w:tc>
        <w:tcPr>
          <w:tcW w:w="2404" w:type="dxa"/>
          <w:shd w:val="clear" w:color="auto" w:fill="auto"/>
        </w:tcPr>
        <w:p w:rsidR="00576A5A" w:rsidRPr="003366E4" w:rsidRDefault="00576A5A" w:rsidP="00F205D0">
          <w:pPr>
            <w:rPr>
              <w:rFonts w:asciiTheme="minorHAnsi" w:hAnsiTheme="minorHAnsi"/>
              <w:sz w:val="22"/>
            </w:rPr>
          </w:pPr>
        </w:p>
      </w:tc>
    </w:tr>
    <w:tr w:rsidR="00576A5A" w:rsidRPr="003366E4" w:rsidTr="00F205D0">
      <w:tc>
        <w:tcPr>
          <w:tcW w:w="2111" w:type="dxa"/>
          <w:shd w:val="clear" w:color="auto" w:fill="auto"/>
        </w:tcPr>
        <w:p w:rsidR="00576A5A" w:rsidRPr="003366E4" w:rsidRDefault="00576A5A" w:rsidP="00F205D0">
          <w:pPr>
            <w:rPr>
              <w:rFonts w:asciiTheme="minorHAnsi" w:hAnsiTheme="minorHAnsi"/>
              <w:sz w:val="22"/>
            </w:rPr>
          </w:pPr>
          <w:r w:rsidRPr="003366E4">
            <w:rPr>
              <w:rFonts w:asciiTheme="minorHAnsi" w:hAnsiTheme="minorHAnsi"/>
              <w:sz w:val="22"/>
            </w:rPr>
            <w:t>VISA</w:t>
          </w:r>
        </w:p>
      </w:tc>
      <w:tc>
        <w:tcPr>
          <w:tcW w:w="2404" w:type="dxa"/>
          <w:shd w:val="clear" w:color="auto" w:fill="auto"/>
        </w:tcPr>
        <w:p w:rsidR="00576A5A" w:rsidRPr="003366E4" w:rsidRDefault="00576A5A" w:rsidP="00F205D0">
          <w:pPr>
            <w:rPr>
              <w:rFonts w:asciiTheme="minorHAnsi" w:hAnsiTheme="minorHAnsi"/>
              <w:sz w:val="22"/>
            </w:rPr>
          </w:pPr>
        </w:p>
      </w:tc>
    </w:tr>
    <w:tr w:rsidR="00576A5A" w:rsidRPr="003366E4" w:rsidTr="00F205D0">
      <w:tc>
        <w:tcPr>
          <w:tcW w:w="2111" w:type="dxa"/>
          <w:shd w:val="clear" w:color="auto" w:fill="auto"/>
        </w:tcPr>
        <w:p w:rsidR="00576A5A" w:rsidRPr="003366E4" w:rsidRDefault="00576A5A" w:rsidP="00F205D0">
          <w:pPr>
            <w:rPr>
              <w:rFonts w:asciiTheme="minorHAnsi" w:hAnsiTheme="minorHAnsi"/>
              <w:sz w:val="22"/>
            </w:rPr>
          </w:pPr>
          <w:r w:rsidRPr="003366E4">
            <w:rPr>
              <w:rFonts w:asciiTheme="minorHAnsi" w:hAnsiTheme="minorHAnsi"/>
              <w:sz w:val="22"/>
            </w:rPr>
            <w:t xml:space="preserve">Approbateur </w:t>
          </w:r>
        </w:p>
      </w:tc>
      <w:tc>
        <w:tcPr>
          <w:tcW w:w="2404" w:type="dxa"/>
          <w:shd w:val="clear" w:color="auto" w:fill="auto"/>
        </w:tcPr>
        <w:p w:rsidR="00576A5A" w:rsidRPr="003366E4" w:rsidRDefault="00576A5A" w:rsidP="00F205D0">
          <w:pPr>
            <w:rPr>
              <w:rFonts w:asciiTheme="minorHAnsi" w:hAnsiTheme="minorHAnsi"/>
              <w:sz w:val="22"/>
            </w:rPr>
          </w:pPr>
        </w:p>
      </w:tc>
    </w:tr>
    <w:tr w:rsidR="00576A5A" w:rsidRPr="003366E4" w:rsidTr="00F205D0">
      <w:tc>
        <w:tcPr>
          <w:tcW w:w="2111" w:type="dxa"/>
          <w:shd w:val="clear" w:color="auto" w:fill="auto"/>
        </w:tcPr>
        <w:p w:rsidR="00576A5A" w:rsidRPr="003366E4" w:rsidRDefault="00576A5A" w:rsidP="00F205D0">
          <w:pPr>
            <w:rPr>
              <w:rFonts w:asciiTheme="minorHAnsi" w:hAnsiTheme="minorHAnsi"/>
              <w:sz w:val="22"/>
            </w:rPr>
          </w:pPr>
          <w:r w:rsidRPr="003366E4">
            <w:rPr>
              <w:rFonts w:asciiTheme="minorHAnsi" w:hAnsiTheme="minorHAnsi"/>
              <w:sz w:val="22"/>
            </w:rPr>
            <w:t>VISA</w:t>
          </w:r>
        </w:p>
      </w:tc>
      <w:tc>
        <w:tcPr>
          <w:tcW w:w="2404" w:type="dxa"/>
          <w:shd w:val="clear" w:color="auto" w:fill="auto"/>
        </w:tcPr>
        <w:p w:rsidR="00576A5A" w:rsidRPr="003366E4" w:rsidRDefault="00576A5A" w:rsidP="00F205D0">
          <w:pPr>
            <w:rPr>
              <w:rFonts w:asciiTheme="minorHAnsi" w:hAnsiTheme="minorHAnsi"/>
              <w:sz w:val="22"/>
            </w:rPr>
          </w:pPr>
        </w:p>
      </w:tc>
    </w:tr>
  </w:tbl>
  <w:p w:rsidR="00576A5A" w:rsidRDefault="00576A5A" w:rsidP="00C43CAD">
    <w:pPr>
      <w:jc w:val="both"/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</w:pPr>
  </w:p>
  <w:p w:rsidR="00D40449" w:rsidRPr="00D40449" w:rsidRDefault="00576A5A" w:rsidP="00C43CAD">
    <w:pPr>
      <w:rPr>
        <w:rFonts w:asciiTheme="minorHAnsi" w:eastAsia="Times New Roman" w:hAnsiTheme="minorHAnsi" w:cstheme="minorHAnsi"/>
        <w:b/>
        <w:bCs/>
        <w:color w:val="808080"/>
        <w:sz w:val="12"/>
        <w:szCs w:val="12"/>
      </w:rPr>
    </w:pPr>
    <w:r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t xml:space="preserve">Document confidentiel à usage interne </w:t>
    </w:r>
    <w:r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tab/>
    </w:r>
    <w:r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tab/>
      <w:t>- Diffusion interdite</w:t>
    </w:r>
    <w:r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tab/>
    </w:r>
    <w:r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tab/>
    </w:r>
    <w:r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tab/>
    </w:r>
    <w:r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tab/>
    </w:r>
    <w:r w:rsidR="00C43CAD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tab/>
    </w:r>
    <w:sdt>
      <w:sdtPr>
        <w:rPr>
          <w:rFonts w:asciiTheme="minorHAnsi" w:eastAsia="Times New Roman" w:hAnsiTheme="minorHAnsi" w:cstheme="minorHAnsi"/>
          <w:b/>
          <w:bCs/>
          <w:color w:val="808080"/>
          <w:sz w:val="12"/>
          <w:szCs w:val="12"/>
        </w:rPr>
        <w:id w:val="250395305"/>
        <w:docPartObj>
          <w:docPartGallery w:val="Page Numbers (Top of Page)"/>
          <w:docPartUnique/>
        </w:docPartObj>
      </w:sdtPr>
      <w:sdtEndPr/>
      <w:sdtContent>
        <w:r w:rsid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t>P</w:t>
        </w:r>
        <w:r w:rsidR="00D40449" w:rsidRP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t xml:space="preserve"> </w:t>
        </w:r>
        <w:r w:rsidR="00572494" w:rsidRP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fldChar w:fldCharType="begin"/>
        </w:r>
        <w:r w:rsidR="00D40449" w:rsidRP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instrText xml:space="preserve"> PAGE </w:instrText>
        </w:r>
        <w:r w:rsidR="00572494" w:rsidRP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fldChar w:fldCharType="separate"/>
        </w:r>
        <w:r w:rsidR="00C67092">
          <w:rPr>
            <w:rFonts w:asciiTheme="minorHAnsi" w:eastAsia="Times New Roman" w:hAnsiTheme="minorHAnsi" w:cstheme="minorHAnsi"/>
            <w:b/>
            <w:bCs/>
            <w:noProof/>
            <w:color w:val="808080"/>
            <w:sz w:val="12"/>
            <w:szCs w:val="12"/>
          </w:rPr>
          <w:t>3</w:t>
        </w:r>
        <w:r w:rsidR="00572494" w:rsidRP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fldChar w:fldCharType="end"/>
        </w:r>
        <w:r w:rsidR="00D40449" w:rsidRP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t xml:space="preserve"> </w:t>
        </w:r>
        <w:r w:rsid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t>/</w:t>
        </w:r>
        <w:r w:rsidR="00D40449" w:rsidRP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t xml:space="preserve"> </w:t>
        </w:r>
        <w:r w:rsidR="00572494" w:rsidRP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fldChar w:fldCharType="begin"/>
        </w:r>
        <w:r w:rsidR="00D40449" w:rsidRP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instrText xml:space="preserve"> NUMPAGES  </w:instrText>
        </w:r>
        <w:r w:rsidR="00572494" w:rsidRP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fldChar w:fldCharType="separate"/>
        </w:r>
        <w:r w:rsidR="00C67092">
          <w:rPr>
            <w:rFonts w:asciiTheme="minorHAnsi" w:eastAsia="Times New Roman" w:hAnsiTheme="minorHAnsi" w:cstheme="minorHAnsi"/>
            <w:b/>
            <w:bCs/>
            <w:noProof/>
            <w:color w:val="808080"/>
            <w:sz w:val="12"/>
            <w:szCs w:val="12"/>
          </w:rPr>
          <w:t>3</w:t>
        </w:r>
        <w:r w:rsidR="00572494" w:rsidRP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fldChar w:fldCharType="end"/>
        </w:r>
      </w:sdtContent>
    </w:sdt>
  </w:p>
  <w:p w:rsidR="00F32D3B" w:rsidRPr="00D40449" w:rsidRDefault="0029711B" w:rsidP="00D40449">
    <w:pPr>
      <w:rPr>
        <w:rFonts w:asciiTheme="minorHAnsi" w:eastAsia="Times New Roman" w:hAnsiTheme="minorHAnsi" w:cstheme="minorHAnsi"/>
        <w:b/>
        <w:bCs/>
        <w:color w:val="808080"/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0068"/>
      <w:docPartObj>
        <w:docPartGallery w:val="Page Numbers (Bottom of Page)"/>
        <w:docPartUnique/>
      </w:docPartObj>
    </w:sdtPr>
    <w:sdtEndPr/>
    <w:sdtContent>
      <w:p w:rsidR="003B0692" w:rsidRDefault="00B33977" w:rsidP="00FA0920">
        <w:pPr>
          <w:jc w:val="right"/>
        </w:pPr>
        <w:r w:rsidRPr="003B0692">
          <w:rPr>
            <w:rFonts w:asciiTheme="minorHAnsi" w:hAnsiTheme="minorHAnsi" w:cstheme="minorHAnsi"/>
            <w:color w:val="000000" w:themeColor="text1"/>
            <w:sz w:val="20"/>
            <w:szCs w:val="20"/>
          </w:rPr>
          <w:t xml:space="preserve"> </w:t>
        </w:r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id w:val="19020069"/>
            <w:docPartObj>
              <w:docPartGallery w:val="Page Numbers (Top of Page)"/>
              <w:docPartUnique/>
            </w:docPartObj>
          </w:sdtPr>
          <w:sdtEndPr/>
          <w:sdtContent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 </w:t>
            </w:r>
            <w:r w:rsidR="00572494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/>
            </w:r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PAGE </w:instrText>
            </w:r>
            <w:r w:rsidR="00572494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2</w:t>
            </w:r>
            <w:r w:rsidR="00572494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/ </w:t>
            </w:r>
            <w:r w:rsidR="00572494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/>
            </w:r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NUMPAGES  </w:instrText>
            </w:r>
            <w:r w:rsidR="00572494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="002D7132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2</w:t>
            </w:r>
            <w:r w:rsidR="00572494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32" w:rsidRDefault="002D7132" w:rsidP="00D40449">
      <w:r>
        <w:separator/>
      </w:r>
    </w:p>
  </w:footnote>
  <w:footnote w:type="continuationSeparator" w:id="0">
    <w:p w:rsidR="002D7132" w:rsidRDefault="002D7132" w:rsidP="00D40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14" w:rsidRDefault="0029711B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75562" o:spid="_x0000_s2063" type="#_x0000_t75" style="position:absolute;margin-left:0;margin-top:0;width:318.9pt;height:318.9pt;z-index:-251653120;mso-position-horizontal:center;mso-position-horizontal-relative:margin;mso-position-vertical:center;mso-position-vertical-relative:margin" o:allowincell="f">
          <v:imagedata r:id="rId1" o:title="Logo bouclier seul grisFond de page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55168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C4" w:rsidRPr="00F32D3B" w:rsidRDefault="0029711B" w:rsidP="003B0692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75563" o:spid="_x0000_s2064" type="#_x0000_t75" style="position:absolute;left:0;text-align:left;margin-left:0;margin-top:0;width:318.9pt;height:318.9pt;z-index:-251652096;mso-position-horizontal:center;mso-position-horizontal-relative:margin;mso-position-vertical:center;mso-position-vertical-relative:margin" o:allowincell="f">
          <v:imagedata r:id="rId1" o:title="Logo bouclier seul grisFond de page"/>
          <w10:wrap anchorx="margin" anchory="margin"/>
        </v:shape>
      </w:pict>
    </w:r>
    <w:r w:rsidR="00B33977">
      <w:rPr>
        <w:rFonts w:ascii="Tahoma" w:eastAsia="Times New Roman" w:hAnsi="Tahoma" w:cs="Tahoma"/>
        <w:b/>
        <w:bCs/>
        <w:noProof/>
        <w:color w:val="999999"/>
        <w:sz w:val="16"/>
      </w:rPr>
      <w:drawing>
        <wp:inline distT="0" distB="0" distL="0" distR="0" wp14:anchorId="1DDEE6C4" wp14:editId="0B47B882">
          <wp:extent cx="1914525" cy="684653"/>
          <wp:effectExtent l="19050" t="0" r="9525" b="0"/>
          <wp:docPr id="1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UDITECH innovations couleu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6889" cy="685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1AB2">
      <w:rPr>
        <w:rFonts w:ascii="Tahoma" w:eastAsia="Times New Roman" w:hAnsi="Tahoma" w:cs="Tahoma"/>
        <w:b/>
        <w:bCs/>
        <w:color w:val="999999"/>
        <w:sz w:val="16"/>
        <w:lang w:val="en-US"/>
      </w:rPr>
      <w:tab/>
    </w:r>
    <w:r w:rsidR="00211AB2">
      <w:rPr>
        <w:rFonts w:ascii="Tahoma" w:eastAsia="Times New Roman" w:hAnsi="Tahoma" w:cs="Tahoma"/>
        <w:b/>
        <w:bCs/>
        <w:color w:val="999999"/>
        <w:sz w:val="16"/>
        <w:lang w:val="en-US"/>
      </w:rPr>
      <w:tab/>
    </w:r>
    <w:r w:rsidR="00211AB2">
      <w:rPr>
        <w:rFonts w:ascii="Tahoma" w:eastAsia="Times New Roman" w:hAnsi="Tahoma" w:cs="Tahoma"/>
        <w:b/>
        <w:bCs/>
        <w:color w:val="999999"/>
        <w:sz w:val="16"/>
        <w:lang w:val="en-US"/>
      </w:rPr>
      <w:fldChar w:fldCharType="begin"/>
    </w:r>
    <w:r w:rsidR="00211AB2">
      <w:rPr>
        <w:rFonts w:ascii="Tahoma" w:eastAsia="Times New Roman" w:hAnsi="Tahoma" w:cs="Tahoma"/>
        <w:b/>
        <w:bCs/>
        <w:color w:val="999999"/>
        <w:sz w:val="16"/>
        <w:lang w:val="en-US"/>
      </w:rPr>
      <w:instrText xml:space="preserve"> FILENAME  \p  \* MERGEFORMAT </w:instrText>
    </w:r>
    <w:r w:rsidR="00211AB2">
      <w:rPr>
        <w:rFonts w:ascii="Tahoma" w:eastAsia="Times New Roman" w:hAnsi="Tahoma" w:cs="Tahoma"/>
        <w:b/>
        <w:bCs/>
        <w:color w:val="999999"/>
        <w:sz w:val="16"/>
        <w:lang w:val="en-US"/>
      </w:rPr>
      <w:fldChar w:fldCharType="separate"/>
    </w:r>
    <w:r w:rsidR="00673DBF">
      <w:rPr>
        <w:rFonts w:ascii="Tahoma" w:eastAsia="Times New Roman" w:hAnsi="Tahoma" w:cs="Tahoma"/>
        <w:b/>
        <w:bCs/>
        <w:noProof/>
        <w:color w:val="999999"/>
        <w:sz w:val="16"/>
        <w:lang w:val="en-US"/>
      </w:rPr>
      <w:t>Y:\AUDITECH Innovations\Gestion\HOLDING\Holding 19-05-2014.docx</w:t>
    </w:r>
    <w:r w:rsidR="00211AB2">
      <w:rPr>
        <w:rFonts w:ascii="Tahoma" w:eastAsia="Times New Roman" w:hAnsi="Tahoma" w:cs="Tahoma"/>
        <w:b/>
        <w:bCs/>
        <w:color w:val="999999"/>
        <w:sz w:val="16"/>
        <w:lang w:val="en-US"/>
      </w:rPr>
      <w:fldChar w:fldCharType="end"/>
    </w:r>
  </w:p>
  <w:p w:rsidR="006E7CC4" w:rsidRPr="006E7CC4" w:rsidRDefault="0029711B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92" w:rsidRPr="003B0692" w:rsidRDefault="0029711B" w:rsidP="003B069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75561" o:spid="_x0000_s2062" type="#_x0000_t75" style="position:absolute;margin-left:0;margin-top:0;width:318.9pt;height:318.9pt;z-index:-251654144;mso-position-horizontal:center;mso-position-horizontal-relative:margin;mso-position-vertical:center;mso-position-vertical-relative:margin" o:allowincell="f">
          <v:imagedata r:id="rId1" o:title="Logo bouclier seul grisFond de page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56192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B33977" w:rsidRPr="003B0692">
      <w:rPr>
        <w:noProof/>
      </w:rPr>
      <w:drawing>
        <wp:inline distT="0" distB="0" distL="0" distR="0" wp14:anchorId="4A908B3C" wp14:editId="263A628D">
          <wp:extent cx="1914525" cy="684653"/>
          <wp:effectExtent l="19050" t="0" r="9525" b="0"/>
          <wp:docPr id="15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UDITECH innovations couleu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16889" cy="685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9E8"/>
    <w:multiLevelType w:val="hybridMultilevel"/>
    <w:tmpl w:val="E9E6A978"/>
    <w:lvl w:ilvl="0" w:tplc="9B082B42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A48A8"/>
    <w:multiLevelType w:val="hybridMultilevel"/>
    <w:tmpl w:val="D4C87A7C"/>
    <w:lvl w:ilvl="0" w:tplc="962C870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32"/>
    <w:rsid w:val="00000229"/>
    <w:rsid w:val="00081CA1"/>
    <w:rsid w:val="000D5C87"/>
    <w:rsid w:val="0010185A"/>
    <w:rsid w:val="00115178"/>
    <w:rsid w:val="00132E8B"/>
    <w:rsid w:val="002024A1"/>
    <w:rsid w:val="00211AB2"/>
    <w:rsid w:val="002460CE"/>
    <w:rsid w:val="00277652"/>
    <w:rsid w:val="0029711B"/>
    <w:rsid w:val="002D7132"/>
    <w:rsid w:val="002E6685"/>
    <w:rsid w:val="0031545E"/>
    <w:rsid w:val="003573FF"/>
    <w:rsid w:val="004B4C27"/>
    <w:rsid w:val="004B77B3"/>
    <w:rsid w:val="004C5A8C"/>
    <w:rsid w:val="004E7EA5"/>
    <w:rsid w:val="00554137"/>
    <w:rsid w:val="00554208"/>
    <w:rsid w:val="00570A54"/>
    <w:rsid w:val="00572494"/>
    <w:rsid w:val="00576A5A"/>
    <w:rsid w:val="005D159E"/>
    <w:rsid w:val="00605807"/>
    <w:rsid w:val="00673DBF"/>
    <w:rsid w:val="007345E5"/>
    <w:rsid w:val="007965D4"/>
    <w:rsid w:val="007C6B69"/>
    <w:rsid w:val="007C7E20"/>
    <w:rsid w:val="0080293E"/>
    <w:rsid w:val="00843CE3"/>
    <w:rsid w:val="00872240"/>
    <w:rsid w:val="00886985"/>
    <w:rsid w:val="0089605E"/>
    <w:rsid w:val="008A5FF0"/>
    <w:rsid w:val="008D565F"/>
    <w:rsid w:val="00905325"/>
    <w:rsid w:val="00915A08"/>
    <w:rsid w:val="009272BB"/>
    <w:rsid w:val="00937B1E"/>
    <w:rsid w:val="00986C53"/>
    <w:rsid w:val="009D3D0D"/>
    <w:rsid w:val="00AA4AD1"/>
    <w:rsid w:val="00AB053E"/>
    <w:rsid w:val="00B33977"/>
    <w:rsid w:val="00B34F09"/>
    <w:rsid w:val="00B50A1C"/>
    <w:rsid w:val="00BF088B"/>
    <w:rsid w:val="00BF0B35"/>
    <w:rsid w:val="00C43CAD"/>
    <w:rsid w:val="00C67092"/>
    <w:rsid w:val="00CC1E90"/>
    <w:rsid w:val="00D40449"/>
    <w:rsid w:val="00D4679E"/>
    <w:rsid w:val="00DC0513"/>
    <w:rsid w:val="00E2065C"/>
    <w:rsid w:val="00E8115B"/>
    <w:rsid w:val="00F80A0D"/>
    <w:rsid w:val="00F9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985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8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86985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69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985"/>
    <w:rPr>
      <w:rFonts w:ascii="Tahoma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04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0449"/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34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91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985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8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86985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69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985"/>
    <w:rPr>
      <w:rFonts w:ascii="Tahoma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04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0449"/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34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91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oussel\AppData\Roaming\Microsoft\Templates\NOTE%20INTER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9DC5A-EE1C-4732-B984-FADECF87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INTERNE.dotx</Template>
  <TotalTime>250</TotalTime>
  <Pages>3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data</cp:lastModifiedBy>
  <cp:revision>11</cp:revision>
  <cp:lastPrinted>2012-11-30T15:12:00Z</cp:lastPrinted>
  <dcterms:created xsi:type="dcterms:W3CDTF">2014-05-19T13:08:00Z</dcterms:created>
  <dcterms:modified xsi:type="dcterms:W3CDTF">2014-05-26T09:26:00Z</dcterms:modified>
</cp:coreProperties>
</file>