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988" w:val="left" w:leader="none"/>
        </w:tabs>
        <w:spacing w:line="189" w:lineRule="exact" w:before="78"/>
        <w:ind w:left="375" w:right="0" w:firstLine="0"/>
        <w:jc w:val="left"/>
        <w:rPr>
          <w:b/>
          <w:sz w:val="17"/>
        </w:rPr>
      </w:pPr>
      <w:r>
        <w:rPr/>
        <w:pict>
          <v:rect style="position:absolute;margin-left:17.449282pt;margin-top:12.11966pt;width:1.442421pt;height:11.456762pt;mso-position-horizontal-relative:page;mso-position-vertical-relative:paragraph;z-index:-16174080" filled="true" fillcolor="#ededed" stroked="false">
            <v:fill type="solid"/>
            <w10:wrap type="none"/>
          </v:rect>
        </w:pict>
      </w:r>
      <w:r>
        <w:rPr>
          <w:color w:val="979999"/>
          <w:sz w:val="16"/>
        </w:rPr>
        <w:t>,</w:t>
        <w:tab/>
      </w:r>
      <w:r>
        <w:rPr>
          <w:b/>
          <w:color w:val="7E8082"/>
          <w:w w:val="95"/>
          <w:sz w:val="16"/>
        </w:rPr>
        <w:t>&amp;registré</w:t>
      </w:r>
      <w:r>
        <w:rPr>
          <w:b/>
          <w:color w:val="7E8082"/>
          <w:spacing w:val="-19"/>
          <w:w w:val="95"/>
          <w:sz w:val="16"/>
        </w:rPr>
        <w:t> </w:t>
      </w:r>
      <w:r>
        <w:rPr>
          <w:b/>
          <w:color w:val="7E8082"/>
          <w:w w:val="95"/>
          <w:sz w:val="17"/>
        </w:rPr>
        <w:t>à</w:t>
      </w:r>
      <w:r>
        <w:rPr>
          <w:b/>
          <w:color w:val="7E8082"/>
          <w:spacing w:val="-27"/>
          <w:w w:val="95"/>
          <w:sz w:val="17"/>
        </w:rPr>
        <w:t> </w:t>
      </w:r>
      <w:r>
        <w:rPr>
          <w:color w:val="7E8082"/>
          <w:w w:val="95"/>
          <w:sz w:val="17"/>
        </w:rPr>
        <w:t>:</w:t>
      </w:r>
      <w:r>
        <w:rPr>
          <w:color w:val="7E8082"/>
          <w:spacing w:val="-20"/>
          <w:w w:val="95"/>
          <w:sz w:val="17"/>
        </w:rPr>
        <w:t> </w:t>
      </w:r>
      <w:r>
        <w:rPr>
          <w:b/>
          <w:color w:val="7E8082"/>
          <w:w w:val="95"/>
          <w:sz w:val="17"/>
        </w:rPr>
        <w:t>SERVICE</w:t>
      </w:r>
      <w:r>
        <w:rPr>
          <w:b/>
          <w:color w:val="7E8082"/>
          <w:spacing w:val="-19"/>
          <w:w w:val="95"/>
          <w:sz w:val="17"/>
        </w:rPr>
        <w:t> </w:t>
      </w:r>
      <w:r>
        <w:rPr>
          <w:b/>
          <w:color w:val="7E8082"/>
          <w:w w:val="95"/>
          <w:sz w:val="17"/>
        </w:rPr>
        <w:t>DE</w:t>
      </w:r>
      <w:r>
        <w:rPr>
          <w:b/>
          <w:color w:val="7E8082"/>
          <w:spacing w:val="-27"/>
          <w:w w:val="95"/>
          <w:sz w:val="17"/>
        </w:rPr>
        <w:t> </w:t>
      </w:r>
      <w:r>
        <w:rPr>
          <w:b/>
          <w:color w:val="7E8082"/>
          <w:w w:val="95"/>
          <w:sz w:val="17"/>
        </w:rPr>
        <w:t>LA</w:t>
      </w:r>
      <w:r>
        <w:rPr>
          <w:b/>
          <w:color w:val="7E8082"/>
          <w:spacing w:val="-27"/>
          <w:w w:val="95"/>
          <w:sz w:val="17"/>
        </w:rPr>
        <w:t> </w:t>
      </w:r>
      <w:r>
        <w:rPr>
          <w:b/>
          <w:color w:val="7E8082"/>
          <w:w w:val="95"/>
          <w:sz w:val="17"/>
        </w:rPr>
        <w:t>PUBLICITE</w:t>
      </w:r>
      <w:r>
        <w:rPr>
          <w:b/>
          <w:color w:val="7E8082"/>
          <w:spacing w:val="-20"/>
          <w:w w:val="95"/>
          <w:sz w:val="17"/>
        </w:rPr>
        <w:t> </w:t>
      </w:r>
      <w:r>
        <w:rPr>
          <w:b/>
          <w:color w:val="7E8082"/>
          <w:w w:val="95"/>
          <w:sz w:val="17"/>
        </w:rPr>
        <w:t>FONCIERE</w:t>
      </w:r>
      <w:r>
        <w:rPr>
          <w:b/>
          <w:color w:val="7E8082"/>
          <w:spacing w:val="-25"/>
          <w:w w:val="95"/>
          <w:sz w:val="17"/>
        </w:rPr>
        <w:t> </w:t>
      </w:r>
      <w:r>
        <w:rPr>
          <w:b/>
          <w:color w:val="7E8082"/>
          <w:w w:val="95"/>
          <w:sz w:val="17"/>
        </w:rPr>
        <w:t>ET</w:t>
      </w:r>
      <w:r>
        <w:rPr>
          <w:b/>
          <w:color w:val="7E8082"/>
          <w:spacing w:val="-23"/>
          <w:w w:val="95"/>
          <w:sz w:val="17"/>
        </w:rPr>
        <w:t> </w:t>
      </w:r>
      <w:r>
        <w:rPr>
          <w:b/>
          <w:color w:val="7E8082"/>
          <w:w w:val="95"/>
          <w:sz w:val="17"/>
        </w:rPr>
        <w:t>DE</w:t>
      </w:r>
    </w:p>
    <w:p>
      <w:pPr>
        <w:tabs>
          <w:tab w:pos="996" w:val="left" w:leader="none"/>
        </w:tabs>
        <w:spacing w:line="142" w:lineRule="exact" w:before="0"/>
        <w:ind w:left="348" w:right="0" w:firstLine="0"/>
        <w:jc w:val="left"/>
        <w:rPr>
          <w:b/>
          <w:sz w:val="17"/>
        </w:rPr>
      </w:pPr>
      <w:r>
        <w:rPr/>
        <w:pict>
          <v:shapetype id="_x0000_t202" o:spt="202" coordsize="21600,21600" path="m,l,21600r21600,l21600,xe">
            <v:stroke joinstyle="miter"/>
            <v:path gradientshapeok="t" o:connecttype="rect"/>
          </v:shapetype>
          <v:shape style="position:absolute;margin-left:.649089pt;margin-top:.41848pt;width:21.7pt;height:46.6pt;mso-position-horizontal-relative:page;mso-position-vertical-relative:paragraph;z-index:-16173568" type="#_x0000_t202" filled="false" stroked="false">
            <v:textbox inset="0,0,0,0">
              <w:txbxContent>
                <w:p>
                  <w:pPr>
                    <w:spacing w:line="931" w:lineRule="exact" w:before="0"/>
                    <w:ind w:left="0" w:right="0" w:firstLine="0"/>
                    <w:jc w:val="left"/>
                    <w:rPr>
                      <w:sz w:val="84"/>
                    </w:rPr>
                  </w:pPr>
                  <w:r>
                    <w:rPr>
                      <w:color w:val="7E8082"/>
                      <w:w w:val="103"/>
                      <w:sz w:val="84"/>
                    </w:rPr>
                    <w:t>1</w:t>
                  </w:r>
                </w:p>
              </w:txbxContent>
            </v:textbox>
            <w10:wrap type="none"/>
          </v:shape>
        </w:pict>
      </w:r>
      <w:r>
        <w:rPr>
          <w:color w:val="AEAFAF"/>
          <w:sz w:val="17"/>
        </w:rPr>
        <w:t>'</w:t>
        <w:tab/>
      </w:r>
      <w:r>
        <w:rPr>
          <w:b/>
          <w:color w:val="7E8082"/>
          <w:sz w:val="17"/>
        </w:rPr>
        <w:t>L'BNRF..GISTREMENT</w:t>
      </w:r>
    </w:p>
    <w:p>
      <w:pPr>
        <w:tabs>
          <w:tab w:pos="628" w:val="left" w:leader="none"/>
          <w:tab w:pos="1886" w:val="left" w:leader="none"/>
        </w:tabs>
        <w:spacing w:line="164" w:lineRule="exact" w:before="0"/>
        <w:ind w:left="359" w:right="0" w:firstLine="0"/>
        <w:jc w:val="left"/>
        <w:rPr>
          <w:b/>
          <w:sz w:val="16"/>
        </w:rPr>
      </w:pPr>
      <w:r>
        <w:rPr>
          <w:rFonts w:ascii="Arial" w:hAnsi="Arial"/>
          <w:color w:val="979999"/>
          <w:sz w:val="20"/>
        </w:rPr>
        <w:t>-</w:t>
        <w:tab/>
      </w:r>
      <w:r>
        <w:rPr>
          <w:rFonts w:ascii="Arial" w:hAnsi="Arial"/>
          <w:color w:val="7E8082"/>
          <w:spacing w:val="-5"/>
          <w:sz w:val="20"/>
        </w:rPr>
        <w:t>•</w:t>
      </w:r>
      <w:r>
        <w:rPr>
          <w:rFonts w:ascii="Arial" w:hAnsi="Arial"/>
          <w:imprint/>
          <w:color w:val="979999"/>
          <w:spacing w:val="-5"/>
          <w:sz w:val="20"/>
        </w:rPr>
        <w:t>·</w:t>
      </w:r>
      <w:r>
        <w:rPr>
          <w:rFonts w:ascii="Arial" w:hAnsi="Arial"/>
          <w:shadow w:val="0"/>
          <w:color w:val="979999"/>
          <w:spacing w:val="-5"/>
          <w:sz w:val="20"/>
        </w:rPr>
        <w:t>~</w:t>
        <w:tab/>
      </w:r>
      <w:r>
        <w:rPr>
          <w:b/>
          <w:shadow w:val="0"/>
          <w:color w:val="7E8082"/>
          <w:w w:val="95"/>
          <w:sz w:val="16"/>
        </w:rPr>
        <w:t>ROUEN</w:t>
      </w:r>
      <w:r>
        <w:rPr>
          <w:b/>
          <w:shadow w:val="0"/>
          <w:color w:val="7E8082"/>
          <w:spacing w:val="-8"/>
          <w:w w:val="95"/>
          <w:sz w:val="16"/>
        </w:rPr>
        <w:t> </w:t>
      </w:r>
      <w:r>
        <w:rPr>
          <w:b/>
          <w:shadow w:val="0"/>
          <w:color w:val="7E8082"/>
          <w:w w:val="95"/>
          <w:sz w:val="16"/>
        </w:rPr>
        <w:t>1</w:t>
      </w:r>
    </w:p>
    <w:p>
      <w:pPr>
        <w:spacing w:line="191" w:lineRule="exact" w:before="0"/>
        <w:ind w:left="375" w:right="0" w:firstLine="0"/>
        <w:jc w:val="left"/>
        <w:rPr>
          <w:b/>
          <w:sz w:val="16"/>
        </w:rPr>
      </w:pPr>
      <w:r>
        <w:rPr>
          <w:rFonts w:ascii="Arial" w:hAnsi="Arial"/>
          <w:color w:val="979999"/>
          <w:sz w:val="19"/>
        </w:rPr>
        <w:t>TAY.[ </w:t>
      </w:r>
      <w:r>
        <w:rPr>
          <w:rFonts w:ascii="Arial" w:hAnsi="Arial"/>
          <w:color w:val="979999"/>
          <w:w w:val="95"/>
          <w:sz w:val="14"/>
        </w:rPr>
        <w:t>t,.r </w:t>
      </w:r>
      <w:r>
        <w:rPr>
          <w:rFonts w:ascii="Arial" w:hAnsi="Arial"/>
          <w:b/>
          <w:color w:val="7E8082"/>
          <w:sz w:val="15"/>
        </w:rPr>
        <w:t>Le </w:t>
      </w:r>
      <w:r>
        <w:rPr>
          <w:b/>
          <w:color w:val="7E8082"/>
          <w:sz w:val="16"/>
        </w:rPr>
        <w:t>19/07/2018 T&gt;M1icr20183336S,téfércncc2018N02089</w:t>
      </w:r>
    </w:p>
    <w:p>
      <w:pPr>
        <w:tabs>
          <w:tab w:pos="2668" w:val="left" w:leader="none"/>
        </w:tabs>
        <w:spacing w:line="152" w:lineRule="exact" w:before="0"/>
        <w:ind w:left="584" w:right="0" w:firstLine="0"/>
        <w:jc w:val="left"/>
        <w:rPr>
          <w:rFonts w:ascii="Arial" w:hAnsi="Arial"/>
          <w:sz w:val="15"/>
        </w:rPr>
      </w:pPr>
      <w:r>
        <w:rPr>
          <w:color w:val="979999"/>
          <w:sz w:val="17"/>
        </w:rPr>
        <w:t>.-.  -, </w:t>
      </w:r>
      <w:r>
        <w:rPr>
          <w:b/>
          <w:color w:val="7E8082"/>
          <w:sz w:val="17"/>
        </w:rPr>
        <w:t>Enregistrement  </w:t>
      </w:r>
      <w:r>
        <w:rPr>
          <w:color w:val="7E8082"/>
          <w:sz w:val="17"/>
        </w:rPr>
        <w:t>;</w:t>
      </w:r>
      <w:r>
        <w:rPr>
          <w:color w:val="7E8082"/>
          <w:spacing w:val="-24"/>
          <w:sz w:val="17"/>
        </w:rPr>
        <w:t> </w:t>
      </w:r>
      <w:r>
        <w:rPr>
          <w:rFonts w:ascii="Arial" w:hAnsi="Arial"/>
          <w:b/>
          <w:color w:val="7E8082"/>
          <w:sz w:val="15"/>
        </w:rPr>
        <w:t>0</w:t>
      </w:r>
      <w:r>
        <w:rPr>
          <w:rFonts w:ascii="Arial" w:hAnsi="Arial"/>
          <w:b/>
          <w:color w:val="7E8082"/>
          <w:spacing w:val="-23"/>
          <w:sz w:val="15"/>
        </w:rPr>
        <w:t> </w:t>
      </w:r>
      <w:r>
        <w:rPr>
          <w:rFonts w:ascii="Arial" w:hAnsi="Arial"/>
          <w:color w:val="7E8082"/>
          <w:sz w:val="16"/>
        </w:rPr>
        <w:t>€</w:t>
        <w:tab/>
      </w:r>
      <w:r>
        <w:rPr>
          <w:b/>
          <w:color w:val="7E8082"/>
          <w:sz w:val="17"/>
        </w:rPr>
        <w:t>Pcnalités </w:t>
      </w:r>
      <w:r>
        <w:rPr>
          <w:color w:val="7E8082"/>
          <w:sz w:val="17"/>
        </w:rPr>
        <w:t>: </w:t>
      </w:r>
      <w:r>
        <w:rPr>
          <w:b/>
          <w:color w:val="7E8082"/>
          <w:sz w:val="17"/>
        </w:rPr>
        <w:t>0</w:t>
      </w:r>
      <w:r>
        <w:rPr>
          <w:b/>
          <w:color w:val="7E8082"/>
          <w:spacing w:val="-26"/>
          <w:sz w:val="17"/>
        </w:rPr>
        <w:t> </w:t>
      </w:r>
      <w:r>
        <w:rPr>
          <w:rFonts w:ascii="Arial" w:hAnsi="Arial"/>
          <w:color w:val="7E8082"/>
          <w:sz w:val="15"/>
        </w:rPr>
        <w:t>€</w:t>
      </w:r>
    </w:p>
    <w:p>
      <w:pPr>
        <w:tabs>
          <w:tab w:pos="364" w:val="left" w:leader="none"/>
          <w:tab w:pos="2105" w:val="left" w:leader="none"/>
        </w:tabs>
        <w:spacing w:line="161" w:lineRule="exact" w:before="0"/>
        <w:ind w:left="43" w:right="0" w:firstLine="0"/>
        <w:jc w:val="left"/>
        <w:rPr>
          <w:b/>
          <w:sz w:val="17"/>
        </w:rPr>
      </w:pPr>
      <w:r>
        <w:rPr>
          <w:color w:val="7E8082"/>
          <w:w w:val="80"/>
          <w:sz w:val="15"/>
        </w:rPr>
        <w:t>t</w:t>
        <w:tab/>
      </w:r>
      <w:r>
        <w:rPr>
          <w:rFonts w:ascii="Arial" w:hAnsi="Arial"/>
          <w:color w:val="979999"/>
          <w:spacing w:val="-28"/>
          <w:w w:val="80"/>
          <w:sz w:val="19"/>
        </w:rPr>
        <w:t>R,  </w:t>
      </w:r>
      <w:r>
        <w:rPr>
          <w:rFonts w:ascii="Arial" w:hAnsi="Arial"/>
          <w:color w:val="979999"/>
          <w:w w:val="85"/>
          <w:sz w:val="19"/>
        </w:rPr>
        <w:t>E </w:t>
      </w:r>
      <w:r>
        <w:rPr>
          <w:rFonts w:ascii="Arial" w:hAnsi="Arial"/>
          <w:color w:val="7E8082"/>
          <w:spacing w:val="-7"/>
          <w:w w:val="85"/>
          <w:sz w:val="19"/>
        </w:rPr>
        <w:t>·</w:t>
      </w:r>
      <w:r>
        <w:rPr>
          <w:rFonts w:ascii="Arial" w:hAnsi="Arial"/>
          <w:color w:val="979999"/>
          <w:spacing w:val="-7"/>
          <w:w w:val="85"/>
          <w:sz w:val="19"/>
        </w:rPr>
        <w:t>b  </w:t>
      </w:r>
      <w:r>
        <w:rPr>
          <w:rFonts w:ascii="Arial" w:hAnsi="Arial"/>
          <w:color w:val="979999"/>
          <w:spacing w:val="22"/>
          <w:w w:val="85"/>
          <w:sz w:val="19"/>
        </w:rPr>
        <w:t> </w:t>
      </w:r>
      <w:r>
        <w:rPr>
          <w:rFonts w:ascii="Arial" w:hAnsi="Arial"/>
          <w:color w:val="979999"/>
          <w:w w:val="85"/>
          <w:sz w:val="19"/>
        </w:rPr>
        <w:t>: </w:t>
      </w:r>
      <w:r>
        <w:rPr>
          <w:rFonts w:ascii="Arial" w:hAnsi="Arial"/>
          <w:color w:val="979999"/>
          <w:spacing w:val="23"/>
          <w:w w:val="85"/>
          <w:sz w:val="19"/>
        </w:rPr>
        <w:t> </w:t>
      </w:r>
      <w:r>
        <w:rPr>
          <w:b/>
          <w:color w:val="7E8082"/>
          <w:w w:val="85"/>
          <w:sz w:val="17"/>
        </w:rPr>
        <w:t>Totalliquidé</w:t>
        <w:tab/>
        <w:t>:Ze.roEuro</w:t>
      </w:r>
    </w:p>
    <w:p>
      <w:pPr>
        <w:tabs>
          <w:tab w:pos="372" w:val="left" w:leader="none"/>
          <w:tab w:pos="2105" w:val="left" w:leader="none"/>
        </w:tabs>
        <w:spacing w:line="169" w:lineRule="exact" w:before="0"/>
        <w:ind w:left="85" w:right="0" w:firstLine="0"/>
        <w:jc w:val="left"/>
        <w:rPr>
          <w:b/>
          <w:sz w:val="17"/>
        </w:rPr>
      </w:pPr>
      <w:r>
        <w:rPr>
          <w:color w:val="979999"/>
          <w:sz w:val="22"/>
        </w:rPr>
        <w:t>!</w:t>
        <w:tab/>
      </w:r>
      <w:r>
        <w:rPr>
          <w:rFonts w:ascii="Arial" w:hAnsi="Arial"/>
          <w:color w:val="979999"/>
          <w:w w:val="135"/>
          <w:sz w:val="12"/>
        </w:rPr>
        <w:t>(Yi, ,  </w:t>
      </w:r>
      <w:r>
        <w:rPr>
          <w:rFonts w:ascii="Arial" w:hAnsi="Arial"/>
          <w:color w:val="7E8082"/>
          <w:w w:val="135"/>
          <w:sz w:val="12"/>
        </w:rPr>
        <w:t>-</w:t>
      </w:r>
      <w:r>
        <w:rPr>
          <w:rFonts w:ascii="Arial" w:hAnsi="Arial"/>
          <w:color w:val="7E8082"/>
          <w:spacing w:val="1"/>
          <w:w w:val="135"/>
          <w:sz w:val="12"/>
        </w:rPr>
        <w:t> </w:t>
      </w:r>
      <w:r>
        <w:rPr>
          <w:b/>
          <w:color w:val="7E8082"/>
          <w:sz w:val="17"/>
        </w:rPr>
        <w:t>Montant</w:t>
      </w:r>
      <w:r>
        <w:rPr>
          <w:b/>
          <w:color w:val="7E8082"/>
          <w:spacing w:val="-17"/>
          <w:sz w:val="17"/>
        </w:rPr>
        <w:t> </w:t>
      </w:r>
      <w:r>
        <w:rPr>
          <w:rFonts w:ascii="Arial" w:hAnsi="Arial"/>
          <w:b/>
          <w:color w:val="7E8082"/>
          <w:sz w:val="16"/>
        </w:rPr>
        <w:t>reçu</w:t>
        <w:tab/>
      </w:r>
      <w:r>
        <w:rPr>
          <w:rFonts w:ascii="Arial" w:hAnsi="Arial"/>
          <w:color w:val="7E8082"/>
          <w:w w:val="90"/>
          <w:sz w:val="16"/>
        </w:rPr>
        <w:t>: </w:t>
      </w:r>
      <w:r>
        <w:rPr>
          <w:rFonts w:ascii="Arial" w:hAnsi="Arial"/>
          <w:b/>
          <w:color w:val="7E8082"/>
          <w:w w:val="90"/>
          <w:sz w:val="16"/>
        </w:rPr>
        <w:t>Zero</w:t>
      </w:r>
      <w:r>
        <w:rPr>
          <w:rFonts w:ascii="Arial" w:hAnsi="Arial"/>
          <w:b/>
          <w:color w:val="7E8082"/>
          <w:spacing w:val="-29"/>
          <w:w w:val="90"/>
          <w:sz w:val="16"/>
        </w:rPr>
        <w:t> </w:t>
      </w:r>
      <w:r>
        <w:rPr>
          <w:b/>
          <w:color w:val="7E8082"/>
          <w:w w:val="90"/>
          <w:sz w:val="17"/>
        </w:rPr>
        <w:t>Euro</w:t>
      </w:r>
    </w:p>
    <w:p>
      <w:pPr>
        <w:tabs>
          <w:tab w:pos="494" w:val="left" w:leader="none"/>
        </w:tabs>
        <w:spacing w:line="180" w:lineRule="exact" w:before="0"/>
        <w:ind w:left="99" w:right="0" w:firstLine="0"/>
        <w:jc w:val="left"/>
        <w:rPr>
          <w:b/>
          <w:sz w:val="17"/>
        </w:rPr>
      </w:pPr>
      <w:r>
        <w:rPr>
          <w:color w:val="979999"/>
          <w:w w:val="90"/>
          <w:sz w:val="21"/>
        </w:rPr>
        <w:t>i</w:t>
      </w:r>
      <w:r>
        <w:rPr>
          <w:color w:val="979999"/>
          <w:spacing w:val="12"/>
          <w:w w:val="90"/>
          <w:sz w:val="21"/>
        </w:rPr>
        <w:t> </w:t>
      </w:r>
      <w:r>
        <w:rPr>
          <w:color w:val="979999"/>
          <w:w w:val="90"/>
          <w:sz w:val="21"/>
        </w:rPr>
        <w:t>,</w:t>
        <w:tab/>
      </w:r>
      <w:r>
        <w:rPr>
          <w:color w:val="AEAFAF"/>
          <w:spacing w:val="-4"/>
          <w:w w:val="90"/>
          <w:sz w:val="21"/>
        </w:rPr>
        <w:t>..</w:t>
      </w:r>
      <w:r>
        <w:rPr>
          <w:rFonts w:ascii="Arial" w:hAnsi="Arial"/>
          <w:color w:val="979999"/>
          <w:spacing w:val="-4"/>
          <w:w w:val="90"/>
          <w:sz w:val="12"/>
        </w:rPr>
        <w:t>-'! </w:t>
      </w:r>
      <w:r>
        <w:rPr>
          <w:rFonts w:ascii="Arial" w:hAnsi="Arial"/>
          <w:color w:val="979999"/>
          <w:spacing w:val="4"/>
          <w:w w:val="90"/>
          <w:sz w:val="12"/>
        </w:rPr>
        <w:t>••  </w:t>
      </w:r>
      <w:r>
        <w:rPr>
          <w:rFonts w:ascii="Arial" w:hAnsi="Arial"/>
          <w:color w:val="979999"/>
          <w:w w:val="90"/>
          <w:sz w:val="12"/>
        </w:rPr>
        <w:t>• </w:t>
      </w:r>
      <w:r>
        <w:rPr>
          <w:b/>
          <w:color w:val="7E8082"/>
          <w:w w:val="90"/>
          <w:sz w:val="17"/>
        </w:rPr>
        <w:t>L'Agcnt administratif </w:t>
      </w:r>
      <w:r>
        <w:rPr>
          <w:b/>
          <w:color w:val="7E8082"/>
          <w:w w:val="90"/>
          <w:sz w:val="18"/>
        </w:rPr>
        <w:t>des </w:t>
      </w:r>
      <w:r>
        <w:rPr>
          <w:b/>
          <w:color w:val="7E8082"/>
          <w:w w:val="90"/>
          <w:sz w:val="17"/>
        </w:rPr>
        <w:t>finances publiques</w:t>
      </w:r>
    </w:p>
    <w:p>
      <w:pPr>
        <w:tabs>
          <w:tab w:pos="860" w:val="left" w:leader="none"/>
        </w:tabs>
        <w:spacing w:before="93"/>
        <w:ind w:left="362" w:right="0" w:firstLine="0"/>
        <w:jc w:val="left"/>
        <w:rPr>
          <w:rFonts w:ascii="Arial"/>
          <w:sz w:val="17"/>
        </w:rPr>
      </w:pPr>
      <w:r>
        <w:rPr/>
        <w:pict>
          <v:shape style="position:absolute;margin-left:43.482971pt;margin-top:18.390011pt;width:1.7pt;height:.1pt;mso-position-horizontal-relative:page;mso-position-vertical-relative:paragraph;z-index:-15728640;mso-wrap-distance-left:0;mso-wrap-distance-right:0" coordorigin="870,368" coordsize="34,0" path="m870,368l903,368e" filled="false" stroked="true" strokeweight="1.001235pt" strokecolor="#979999">
            <v:path arrowok="t"/>
            <v:stroke dashstyle="solid"/>
            <w10:wrap type="topAndBottom"/>
          </v:shape>
        </w:pict>
      </w:r>
      <w:r>
        <w:rPr/>
        <w:pict>
          <v:group style="position:absolute;margin-left:3.365648pt;margin-top:12.951665pt;width:141.85pt;height:179.9pt;mso-position-horizontal-relative:page;mso-position-vertical-relative:paragraph;z-index:-16176128" coordorigin="67,259" coordsize="2837,3598">
            <v:shape style="position:absolute;left:67;top:1088;width:1972;height:1558" type="#_x0000_t75" stroked="false">
              <v:imagedata r:id="rId5" o:title=""/>
            </v:shape>
            <v:shape style="position:absolute;left:149;top:3741;width:2736;height:116" type="#_x0000_t75" stroked="false">
              <v:imagedata r:id="rId6" o:title=""/>
            </v:shape>
            <v:line style="position:absolute" from="82,3742" to="82,2646" stroked="true" strokeweight="1.202017pt" strokecolor="#000000">
              <v:stroke dashstyle="solid"/>
            </v:line>
            <v:line style="position:absolute" from="846,3742" to="846,2646" stroked="true" strokeweight=".480807pt" strokecolor="#000000">
              <v:stroke dashstyle="solid"/>
            </v:line>
            <v:line style="position:absolute" from="870,1089" to="870,454" stroked="true" strokeweight=".240403pt" strokecolor="#000000">
              <v:stroke dashstyle="solid"/>
            </v:line>
            <v:line style="position:absolute" from="2866,3742" to="2866,1319" stroked="true" strokeweight="1.202017pt" strokecolor="#000000">
              <v:stroke dashstyle="solid"/>
            </v:line>
            <v:line style="position:absolute" from="2039,1728" to="2904,1728" stroked="true" strokeweight=".961186pt" strokecolor="#000000">
              <v:stroke dashstyle="solid"/>
            </v:line>
            <v:shape style="position:absolute;left:92;top:259;width:852;height:135" type="#_x0000_t202" filled="false" stroked="false">
              <v:textbox inset="0,0,0,0">
                <w:txbxContent>
                  <w:p>
                    <w:pPr>
                      <w:spacing w:line="134" w:lineRule="exact" w:before="0"/>
                      <w:ind w:left="0" w:right="0" w:firstLine="0"/>
                      <w:jc w:val="left"/>
                      <w:rPr>
                        <w:rFonts w:ascii="Arial" w:hAnsi="Arial"/>
                        <w:sz w:val="12"/>
                      </w:rPr>
                    </w:pPr>
                    <w:r>
                      <w:rPr>
                        <w:rFonts w:ascii="Arial" w:hAnsi="Arial"/>
                        <w:color w:val="979999"/>
                        <w:sz w:val="12"/>
                      </w:rPr>
                      <w:t>1- </w:t>
                    </w:r>
                    <w:r>
                      <w:rPr>
                        <w:rFonts w:ascii="Arial" w:hAnsi="Arial"/>
                        <w:color w:val="7E8082"/>
                        <w:sz w:val="12"/>
                      </w:rPr>
                      <w:t>-</w:t>
                    </w:r>
                    <w:r>
                      <w:rPr>
                        <w:rFonts w:ascii="Arial" w:hAnsi="Arial"/>
                        <w:color w:val="979999"/>
                        <w:sz w:val="12"/>
                      </w:rPr>
                      <w:t>..-- </w:t>
                    </w:r>
                    <w:r>
                      <w:rPr>
                        <w:rFonts w:ascii="Arial" w:hAnsi="Arial"/>
                        <w:color w:val="AEAFAF"/>
                        <w:sz w:val="12"/>
                      </w:rPr>
                      <w:t>..</w:t>
                    </w:r>
                    <w:r>
                      <w:rPr>
                        <w:rFonts w:ascii="Arial" w:hAnsi="Arial"/>
                        <w:color w:val="7E8082"/>
                        <w:sz w:val="12"/>
                      </w:rPr>
                      <w:t>- </w:t>
                    </w:r>
                    <w:r>
                      <w:rPr>
                        <w:rFonts w:ascii="Arial" w:hAnsi="Arial"/>
                        <w:color w:val="979999"/>
                        <w:sz w:val="12"/>
                      </w:rPr>
                      <w:t>- -- '·</w:t>
                    </w:r>
                  </w:p>
                </w:txbxContent>
              </v:textbox>
              <w10:wrap type="none"/>
            </v:shape>
            <v:shape style="position:absolute;left:480;top:302;width:417;height:336" type="#_x0000_t202" filled="false" stroked="false">
              <v:textbox inset="0,0,0,0">
                <w:txbxContent>
                  <w:p>
                    <w:pPr>
                      <w:spacing w:line="335" w:lineRule="exact" w:before="0"/>
                      <w:ind w:left="0" w:right="0" w:firstLine="0"/>
                      <w:jc w:val="left"/>
                      <w:rPr>
                        <w:rFonts w:ascii="Arial"/>
                        <w:sz w:val="30"/>
                      </w:rPr>
                    </w:pPr>
                    <w:r>
                      <w:rPr>
                        <w:rFonts w:ascii="Arial"/>
                        <w:i/>
                        <w:color w:val="7E8082"/>
                        <w:w w:val="85"/>
                        <w:sz w:val="30"/>
                      </w:rPr>
                      <w:t>J_ </w:t>
                    </w:r>
                    <w:r>
                      <w:rPr>
                        <w:rFonts w:ascii="Arial"/>
                        <w:color w:val="979999"/>
                        <w:spacing w:val="-25"/>
                        <w:w w:val="85"/>
                        <w:sz w:val="30"/>
                      </w:rPr>
                      <w:t>'</w:t>
                    </w:r>
                  </w:p>
                </w:txbxContent>
              </v:textbox>
              <w10:wrap type="none"/>
            </v:shape>
            <v:shape style="position:absolute;left:956;top:3132;width:1070;height:213" type="#_x0000_t202" filled="false" stroked="false">
              <v:textbox inset="0,0,0,0">
                <w:txbxContent>
                  <w:p>
                    <w:pPr>
                      <w:spacing w:line="212" w:lineRule="exact" w:before="0"/>
                      <w:ind w:left="0" w:right="0" w:firstLine="0"/>
                      <w:jc w:val="left"/>
                      <w:rPr>
                        <w:rFonts w:ascii="Arial"/>
                        <w:sz w:val="19"/>
                      </w:rPr>
                    </w:pPr>
                    <w:r>
                      <w:rPr>
                        <w:rFonts w:ascii="Arial"/>
                        <w:color w:val="979999"/>
                        <w:w w:val="90"/>
                        <w:sz w:val="19"/>
                      </w:rPr>
                      <w:t>Df::L.iVREE</w:t>
                    </w:r>
                    <w:r>
                      <w:rPr>
                        <w:rFonts w:ascii="Arial"/>
                        <w:color w:val="979999"/>
                        <w:spacing w:val="-15"/>
                        <w:w w:val="90"/>
                        <w:sz w:val="19"/>
                      </w:rPr>
                      <w:t> </w:t>
                    </w:r>
                    <w:r>
                      <w:rPr>
                        <w:rFonts w:ascii="Arial"/>
                        <w:color w:val="979999"/>
                        <w:w w:val="90"/>
                        <w:sz w:val="19"/>
                      </w:rPr>
                      <w:t>A</w:t>
                    </w:r>
                  </w:p>
                </w:txbxContent>
              </v:textbox>
              <w10:wrap type="none"/>
            </v:shape>
            <w10:wrap type="none"/>
          </v:group>
        </w:pict>
      </w:r>
      <w:r>
        <w:rPr>
          <w:rFonts w:ascii="Arial"/>
          <w:i/>
          <w:color w:val="979999"/>
          <w:sz w:val="17"/>
        </w:rPr>
        <w:t>.: </w:t>
      </w:r>
      <w:r>
        <w:rPr>
          <w:rFonts w:ascii="Arial"/>
          <w:i/>
          <w:color w:val="979999"/>
          <w:spacing w:val="8"/>
          <w:sz w:val="17"/>
        </w:rPr>
        <w:t> </w:t>
      </w:r>
      <w:r>
        <w:rPr>
          <w:rFonts w:ascii="Arial"/>
          <w:i/>
          <w:color w:val="979999"/>
          <w:sz w:val="17"/>
        </w:rPr>
        <w:t>:</w:t>
        <w:tab/>
      </w:r>
      <w:r>
        <w:rPr>
          <w:rFonts w:ascii="Arial"/>
          <w:color w:val="979999"/>
          <w:sz w:val="17"/>
        </w:rPr>
        <w:t>!</w:t>
      </w:r>
    </w:p>
    <w:p>
      <w:pPr>
        <w:spacing w:before="770"/>
        <w:ind w:left="43" w:right="0" w:firstLine="0"/>
        <w:jc w:val="left"/>
        <w:rPr>
          <w:rFonts w:ascii="Arial" w:hAnsi="Arial"/>
          <w:sz w:val="14"/>
        </w:rPr>
      </w:pPr>
      <w:r>
        <w:rPr/>
        <w:br w:type="column"/>
      </w:r>
      <w:r>
        <w:rPr>
          <w:rFonts w:ascii="Arial" w:hAnsi="Arial"/>
          <w:color w:val="7E8082"/>
          <w:spacing w:val="-140"/>
          <w:w w:val="84"/>
          <w:sz w:val="78"/>
        </w:rPr>
        <w:t>.</w:t>
      </w:r>
      <w:r>
        <w:rPr>
          <w:rFonts w:ascii="Arial" w:hAnsi="Arial"/>
          <w:color w:val="7E8082"/>
          <w:spacing w:val="-150"/>
          <w:w w:val="95"/>
          <w:position w:val="14"/>
          <w:sz w:val="82"/>
        </w:rPr>
        <w:t>·</w:t>
      </w:r>
      <w:r>
        <w:rPr>
          <w:rFonts w:ascii="Arial" w:hAnsi="Arial"/>
          <w:color w:val="979999"/>
          <w:spacing w:val="25"/>
          <w:w w:val="18"/>
          <w:sz w:val="78"/>
        </w:rPr>
        <w:t>.</w:t>
      </w:r>
      <w:r>
        <w:rPr>
          <w:rFonts w:ascii="Arial" w:hAnsi="Arial"/>
          <w:color w:val="979999"/>
          <w:w w:val="101"/>
          <w:sz w:val="14"/>
        </w:rPr>
        <w:t>·</w:t>
      </w:r>
    </w:p>
    <w:p>
      <w:pPr>
        <w:pStyle w:val="BodyText"/>
        <w:rPr>
          <w:rFonts w:ascii="Arial"/>
          <w:sz w:val="20"/>
        </w:rPr>
      </w:pPr>
      <w:r>
        <w:rPr/>
        <w:br w:type="column"/>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25"/>
        </w:rPr>
      </w:pPr>
    </w:p>
    <w:p>
      <w:pPr>
        <w:spacing w:before="0"/>
        <w:ind w:left="43" w:right="0" w:firstLine="0"/>
        <w:jc w:val="left"/>
        <w:rPr>
          <w:rFonts w:ascii="Arial"/>
          <w:sz w:val="18"/>
        </w:rPr>
      </w:pPr>
      <w:r>
        <w:rPr/>
        <w:pict>
          <v:shape style="position:absolute;margin-left:367.761505pt;margin-top:-9.613738pt;width:.45pt;height:3.35pt;mso-position-horizontal-relative:page;mso-position-vertical-relative:paragraph;z-index:15733248" type="#_x0000_t202" filled="false" stroked="false">
            <v:textbox inset="0,0,0,0">
              <w:txbxContent>
                <w:p>
                  <w:pPr>
                    <w:spacing w:line="67" w:lineRule="exact" w:before="0"/>
                    <w:ind w:left="0" w:right="0" w:firstLine="0"/>
                    <w:jc w:val="left"/>
                    <w:rPr>
                      <w:sz w:val="6"/>
                    </w:rPr>
                  </w:pPr>
                  <w:r>
                    <w:rPr>
                      <w:color w:val="979999"/>
                      <w:w w:val="49"/>
                      <w:sz w:val="6"/>
                    </w:rPr>
                    <w:t>;</w:t>
                  </w:r>
                </w:p>
              </w:txbxContent>
            </v:textbox>
            <w10:wrap type="none"/>
          </v:shape>
        </w:pict>
      </w:r>
      <w:r>
        <w:rPr>
          <w:rFonts w:ascii="Arial"/>
          <w:color w:val="7E8082"/>
          <w:sz w:val="18"/>
        </w:rPr>
        <w:t>1ques</w:t>
      </w:r>
    </w:p>
    <w:p>
      <w:pPr>
        <w:spacing w:before="209"/>
        <w:ind w:left="1032" w:right="0" w:firstLine="0"/>
        <w:jc w:val="left"/>
        <w:rPr>
          <w:sz w:val="22"/>
        </w:rPr>
      </w:pPr>
      <w:r>
        <w:rPr/>
        <w:br w:type="column"/>
      </w:r>
      <w:r>
        <w:rPr>
          <w:color w:val="605D5D"/>
          <w:w w:val="90"/>
          <w:sz w:val="22"/>
        </w:rPr>
        <w:t>-  1</w:t>
      </w:r>
      <w:r>
        <w:rPr>
          <w:color w:val="605D5D"/>
          <w:spacing w:val="-1"/>
          <w:w w:val="90"/>
          <w:sz w:val="22"/>
        </w:rPr>
        <w:t> </w:t>
      </w:r>
      <w:r>
        <w:rPr>
          <w:color w:val="605D5D"/>
          <w:w w:val="90"/>
          <w:sz w:val="22"/>
        </w:rPr>
        <w:t>-</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22"/>
        </w:rPr>
      </w:pPr>
    </w:p>
    <w:p>
      <w:pPr>
        <w:pStyle w:val="Heading2"/>
        <w:ind w:left="43"/>
        <w:jc w:val="left"/>
      </w:pPr>
      <w:r>
        <w:rPr>
          <w:color w:val="605D5D"/>
          <w:w w:val="105"/>
        </w:rPr>
        <w:t>STATUTS</w:t>
      </w:r>
      <w:r>
        <w:rPr>
          <w:color w:val="605D5D"/>
          <w:spacing w:val="-17"/>
          <w:w w:val="105"/>
        </w:rPr>
        <w:t> </w:t>
      </w:r>
      <w:r>
        <w:rPr>
          <w:color w:val="605D5D"/>
          <w:w w:val="105"/>
        </w:rPr>
        <w:t>de</w:t>
      </w:r>
    </w:p>
    <w:p>
      <w:pPr>
        <w:spacing w:after="0"/>
        <w:jc w:val="left"/>
        <w:sectPr>
          <w:type w:val="continuous"/>
          <w:pgSz w:w="11900" w:h="16840"/>
          <w:pgMar w:top="80" w:bottom="0" w:left="0" w:right="180"/>
          <w:cols w:num="4" w:equalWidth="0">
            <w:col w:w="5254" w:space="1521"/>
            <w:col w:w="589" w:space="900"/>
            <w:col w:w="535" w:space="1088"/>
            <w:col w:w="1833"/>
          </w:cols>
        </w:sectPr>
      </w:pPr>
    </w:p>
    <w:p>
      <w:pPr>
        <w:spacing w:line="252" w:lineRule="auto" w:before="9"/>
        <w:ind w:left="7136" w:right="396" w:hanging="12"/>
        <w:jc w:val="left"/>
        <w:rPr>
          <w:b/>
          <w:sz w:val="23"/>
        </w:rPr>
      </w:pPr>
      <w:r>
        <w:rPr/>
        <w:drawing>
          <wp:anchor distT="0" distB="0" distL="0" distR="0" allowOverlap="1" layoutInCell="1" locked="0" behindDoc="1" simplePos="0" relativeHeight="487139840">
            <wp:simplePos x="0" y="0"/>
            <wp:positionH relativeFrom="page">
              <wp:posOffset>4457560</wp:posOffset>
            </wp:positionH>
            <wp:positionV relativeFrom="paragraph">
              <wp:posOffset>-486598</wp:posOffset>
            </wp:positionV>
            <wp:extent cx="1343374" cy="375367"/>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1343374" cy="375367"/>
                    </a:xfrm>
                    <a:prstGeom prst="rect">
                      <a:avLst/>
                    </a:prstGeom>
                  </pic:spPr>
                </pic:pic>
              </a:graphicData>
            </a:graphic>
          </wp:anchor>
        </w:drawing>
      </w:r>
      <w:r>
        <w:rPr>
          <w:b/>
          <w:color w:val="605D5D"/>
          <w:w w:val="105"/>
          <w:sz w:val="23"/>
        </w:rPr>
        <w:t>L'ASSOCIATION SYNDICALE</w:t>
      </w:r>
      <w:r>
        <w:rPr>
          <w:b/>
          <w:color w:val="605D5D"/>
          <w:spacing w:val="-34"/>
          <w:w w:val="105"/>
          <w:sz w:val="23"/>
        </w:rPr>
        <w:t> </w:t>
      </w:r>
      <w:r>
        <w:rPr>
          <w:b/>
          <w:color w:val="605D5D"/>
          <w:w w:val="105"/>
          <w:sz w:val="23"/>
        </w:rPr>
        <w:t>LIBRE DE</w:t>
      </w:r>
      <w:r>
        <w:rPr>
          <w:b/>
          <w:color w:val="605D5D"/>
          <w:spacing w:val="-29"/>
          <w:w w:val="105"/>
          <w:sz w:val="23"/>
        </w:rPr>
        <w:t> </w:t>
      </w:r>
      <w:r>
        <w:rPr>
          <w:b/>
          <w:color w:val="605D5D"/>
          <w:w w:val="105"/>
          <w:sz w:val="23"/>
        </w:rPr>
        <w:t>L'ALLEE</w:t>
      </w:r>
      <w:r>
        <w:rPr>
          <w:b/>
          <w:color w:val="605D5D"/>
          <w:spacing w:val="-22"/>
          <w:w w:val="105"/>
          <w:sz w:val="23"/>
        </w:rPr>
        <w:t> </w:t>
      </w:r>
      <w:r>
        <w:rPr>
          <w:b/>
          <w:color w:val="605D5D"/>
          <w:w w:val="105"/>
          <w:sz w:val="23"/>
        </w:rPr>
        <w:t>CHARLES</w:t>
      </w:r>
      <w:r>
        <w:rPr>
          <w:b/>
          <w:color w:val="605D5D"/>
          <w:spacing w:val="-17"/>
          <w:w w:val="105"/>
          <w:sz w:val="23"/>
        </w:rPr>
        <w:t> </w:t>
      </w:r>
      <w:r>
        <w:rPr>
          <w:b/>
          <w:color w:val="605D5D"/>
          <w:w w:val="105"/>
          <w:sz w:val="23"/>
        </w:rPr>
        <w:t>LINDBERGH</w:t>
      </w:r>
    </w:p>
    <w:p>
      <w:pPr>
        <w:pStyle w:val="BodyText"/>
        <w:rPr>
          <w:b/>
          <w:sz w:val="20"/>
        </w:rPr>
      </w:pPr>
    </w:p>
    <w:p>
      <w:pPr>
        <w:pStyle w:val="BodyText"/>
        <w:rPr>
          <w:b/>
          <w:sz w:val="20"/>
        </w:rPr>
      </w:pPr>
    </w:p>
    <w:p>
      <w:pPr>
        <w:pStyle w:val="BodyText"/>
        <w:spacing w:before="6"/>
        <w:rPr>
          <w:b/>
          <w:sz w:val="24"/>
        </w:rPr>
      </w:pPr>
    </w:p>
    <w:p>
      <w:pPr>
        <w:spacing w:before="91"/>
        <w:ind w:left="0" w:right="408" w:firstLine="0"/>
        <w:jc w:val="right"/>
        <w:rPr>
          <w:sz w:val="22"/>
        </w:rPr>
      </w:pPr>
      <w:r>
        <w:rPr/>
        <w:drawing>
          <wp:anchor distT="0" distB="0" distL="0" distR="0" allowOverlap="1" layoutInCell="1" locked="0" behindDoc="1" simplePos="0" relativeHeight="487139328">
            <wp:simplePos x="0" y="0"/>
            <wp:positionH relativeFrom="page">
              <wp:posOffset>3434763</wp:posOffset>
            </wp:positionH>
            <wp:positionV relativeFrom="paragraph">
              <wp:posOffset>-1554351</wp:posOffset>
            </wp:positionV>
            <wp:extent cx="961733" cy="790407"/>
            <wp:effectExtent l="0" t="0" r="0" b="0"/>
            <wp:wrapNone/>
            <wp:docPr id="3" name="image4.jpeg"/>
            <wp:cNvGraphicFramePr>
              <a:graphicFrameLocks noChangeAspect="1"/>
            </wp:cNvGraphicFramePr>
            <a:graphic>
              <a:graphicData uri="http://schemas.openxmlformats.org/drawingml/2006/picture">
                <pic:pic>
                  <pic:nvPicPr>
                    <pic:cNvPr id="4" name="image4.jpeg"/>
                    <pic:cNvPicPr/>
                  </pic:nvPicPr>
                  <pic:blipFill>
                    <a:blip r:embed="rId8" cstate="print"/>
                    <a:stretch>
                      <a:fillRect/>
                    </a:stretch>
                  </pic:blipFill>
                  <pic:spPr>
                    <a:xfrm>
                      <a:off x="0" y="0"/>
                      <a:ext cx="961733" cy="790407"/>
                    </a:xfrm>
                    <a:prstGeom prst="rect">
                      <a:avLst/>
                    </a:prstGeom>
                  </pic:spPr>
                </pic:pic>
              </a:graphicData>
            </a:graphic>
          </wp:anchor>
        </w:drawing>
      </w:r>
      <w:r>
        <w:rPr>
          <w:color w:val="605D5D"/>
          <w:w w:val="115"/>
          <w:sz w:val="22"/>
        </w:rPr>
        <w:t>réf:</w:t>
      </w:r>
      <w:r>
        <w:rPr>
          <w:color w:val="605D5D"/>
          <w:spacing w:val="-27"/>
          <w:w w:val="115"/>
          <w:sz w:val="22"/>
        </w:rPr>
        <w:t> </w:t>
      </w:r>
      <w:r>
        <w:rPr>
          <w:color w:val="605D5D"/>
          <w:w w:val="115"/>
          <w:sz w:val="22"/>
        </w:rPr>
        <w:t>A</w:t>
      </w:r>
      <w:r>
        <w:rPr>
          <w:color w:val="605D5D"/>
          <w:spacing w:val="-25"/>
          <w:w w:val="115"/>
          <w:sz w:val="22"/>
        </w:rPr>
        <w:t> </w:t>
      </w:r>
      <w:r>
        <w:rPr>
          <w:color w:val="605D5D"/>
          <w:w w:val="115"/>
          <w:sz w:val="22"/>
        </w:rPr>
        <w:t>2014</w:t>
      </w:r>
      <w:r>
        <w:rPr>
          <w:color w:val="605D5D"/>
          <w:spacing w:val="-24"/>
          <w:w w:val="115"/>
          <w:sz w:val="22"/>
        </w:rPr>
        <w:t> </w:t>
      </w:r>
      <w:r>
        <w:rPr>
          <w:color w:val="605D5D"/>
          <w:w w:val="115"/>
          <w:sz w:val="22"/>
        </w:rPr>
        <w:t>13163</w:t>
      </w:r>
      <w:r>
        <w:rPr>
          <w:color w:val="605D5D"/>
          <w:spacing w:val="-20"/>
          <w:w w:val="115"/>
          <w:sz w:val="22"/>
        </w:rPr>
        <w:t> </w:t>
      </w:r>
      <w:r>
        <w:rPr>
          <w:color w:val="363334"/>
          <w:w w:val="115"/>
          <w:sz w:val="22"/>
        </w:rPr>
        <w:t>/</w:t>
      </w:r>
      <w:r>
        <w:rPr>
          <w:color w:val="363334"/>
          <w:spacing w:val="-22"/>
          <w:w w:val="115"/>
          <w:sz w:val="22"/>
        </w:rPr>
        <w:t> </w:t>
      </w:r>
      <w:r>
        <w:rPr>
          <w:color w:val="605D5D"/>
          <w:w w:val="115"/>
          <w:sz w:val="22"/>
        </w:rPr>
        <w:t>ADB/BB</w:t>
      </w:r>
    </w:p>
    <w:p>
      <w:pPr>
        <w:pStyle w:val="BodyText"/>
        <w:rPr>
          <w:sz w:val="24"/>
        </w:rPr>
      </w:pPr>
    </w:p>
    <w:p>
      <w:pPr>
        <w:pStyle w:val="BodyText"/>
        <w:spacing w:before="2"/>
        <w:rPr>
          <w:sz w:val="27"/>
        </w:rPr>
      </w:pPr>
    </w:p>
    <w:p>
      <w:pPr>
        <w:pStyle w:val="Heading2"/>
        <w:spacing w:line="208" w:lineRule="exact"/>
        <w:ind w:left="3812"/>
        <w:rPr>
          <w:b w:val="0"/>
        </w:rPr>
      </w:pPr>
      <w:r>
        <w:rPr/>
        <w:drawing>
          <wp:anchor distT="0" distB="0" distL="0" distR="0" allowOverlap="1" layoutInCell="1" locked="0" behindDoc="0" simplePos="0" relativeHeight="15730688">
            <wp:simplePos x="0" y="0"/>
            <wp:positionH relativeFrom="page">
              <wp:posOffset>625890</wp:posOffset>
            </wp:positionH>
            <wp:positionV relativeFrom="paragraph">
              <wp:posOffset>-46754</wp:posOffset>
            </wp:positionV>
            <wp:extent cx="784652" cy="103760"/>
            <wp:effectExtent l="0" t="0" r="0" b="0"/>
            <wp:wrapNone/>
            <wp:docPr id="5" name="image5.jpeg"/>
            <wp:cNvGraphicFramePr>
              <a:graphicFrameLocks noChangeAspect="1"/>
            </wp:cNvGraphicFramePr>
            <a:graphic>
              <a:graphicData uri="http://schemas.openxmlformats.org/drawingml/2006/picture">
                <pic:pic>
                  <pic:nvPicPr>
                    <pic:cNvPr id="6" name="image5.jpeg"/>
                    <pic:cNvPicPr/>
                  </pic:nvPicPr>
                  <pic:blipFill>
                    <a:blip r:embed="rId9" cstate="print"/>
                    <a:stretch>
                      <a:fillRect/>
                    </a:stretch>
                  </pic:blipFill>
                  <pic:spPr>
                    <a:xfrm>
                      <a:off x="0" y="0"/>
                      <a:ext cx="784652" cy="103760"/>
                    </a:xfrm>
                    <a:prstGeom prst="rect">
                      <a:avLst/>
                    </a:prstGeom>
                  </pic:spPr>
                </pic:pic>
              </a:graphicData>
            </a:graphic>
          </wp:anchor>
        </w:drawing>
      </w:r>
      <w:r>
        <w:rPr>
          <w:color w:val="605D5D"/>
        </w:rPr>
        <w:t>L'AN DEUX MIJ., D\X HUIT </w:t>
      </w:r>
      <w:r>
        <w:rPr>
          <w:b w:val="0"/>
          <w:color w:val="776EB1"/>
        </w:rPr>
        <w:t>..</w:t>
      </w:r>
    </w:p>
    <w:p>
      <w:pPr>
        <w:spacing w:line="349" w:lineRule="exact" w:before="0"/>
        <w:ind w:left="3817" w:right="0" w:firstLine="0"/>
        <w:jc w:val="both"/>
        <w:rPr>
          <w:rFonts w:ascii="Arial" w:hAnsi="Arial"/>
          <w:sz w:val="36"/>
        </w:rPr>
      </w:pPr>
      <w:r>
        <w:rPr>
          <w:color w:val="605D5D"/>
          <w:sz w:val="24"/>
        </w:rPr>
        <w:t>Le </w:t>
      </w:r>
      <w:r>
        <w:rPr>
          <w:i/>
          <w:color w:val="776EB1"/>
          <w:w w:val="150"/>
          <w:sz w:val="25"/>
        </w:rPr>
        <w:t>_lkµ</w:t>
      </w:r>
      <w:r>
        <w:rPr>
          <w:i/>
          <w:color w:val="776EB1"/>
          <w:spacing w:val="-81"/>
          <w:w w:val="150"/>
          <w:sz w:val="25"/>
        </w:rPr>
        <w:t> </w:t>
      </w:r>
      <w:r>
        <w:rPr>
          <w:rFonts w:ascii="Arial" w:hAnsi="Arial"/>
          <w:i/>
          <w:color w:val="776EB1"/>
          <w:sz w:val="27"/>
        </w:rPr>
        <w:t>j) </w:t>
      </w:r>
      <w:r>
        <w:rPr>
          <w:rFonts w:ascii="Arial" w:hAnsi="Arial"/>
          <w:i/>
          <w:color w:val="776EB1"/>
          <w:sz w:val="30"/>
        </w:rPr>
        <w:t>J- </w:t>
      </w:r>
      <w:r>
        <w:rPr>
          <w:rFonts w:ascii="Arial" w:hAnsi="Arial"/>
          <w:i/>
          <w:color w:val="776EB1"/>
          <w:spacing w:val="-3"/>
          <w:sz w:val="31"/>
        </w:rPr>
        <w:t>tJ'</w:t>
      </w:r>
      <w:r>
        <w:rPr>
          <w:rFonts w:ascii="Arial" w:hAnsi="Arial"/>
          <w:color w:val="776EB1"/>
          <w:spacing w:val="-3"/>
          <w:sz w:val="24"/>
        </w:rPr>
        <w:t>a,u.t </w:t>
      </w:r>
      <w:r>
        <w:rPr>
          <w:rFonts w:ascii="Arial" w:hAnsi="Arial"/>
          <w:i/>
          <w:color w:val="776EB1"/>
          <w:spacing w:val="-9"/>
          <w:sz w:val="36"/>
        </w:rPr>
        <w:t>,4(// </w:t>
      </w:r>
      <w:r>
        <w:rPr>
          <w:rFonts w:ascii="Arial" w:hAnsi="Arial"/>
          <w:color w:val="776EB1"/>
          <w:w w:val="95"/>
          <w:sz w:val="36"/>
        </w:rPr>
        <w:t>;,_</w:t>
      </w:r>
    </w:p>
    <w:p>
      <w:pPr>
        <w:spacing w:line="259" w:lineRule="auto" w:before="0"/>
        <w:ind w:left="3101" w:right="383" w:firstLine="717"/>
        <w:jc w:val="both"/>
        <w:rPr>
          <w:sz w:val="22"/>
        </w:rPr>
      </w:pPr>
      <w:r>
        <w:rPr>
          <w:color w:val="605D5D"/>
          <w:w w:val="110"/>
          <w:sz w:val="22"/>
        </w:rPr>
        <w:t>Maître </w:t>
      </w:r>
      <w:r>
        <w:rPr>
          <w:color w:val="605D5D"/>
          <w:spacing w:val="-5"/>
          <w:w w:val="110"/>
          <w:sz w:val="22"/>
        </w:rPr>
        <w:t>Alaii</w:t>
      </w:r>
      <w:r>
        <w:rPr>
          <w:color w:val="776EB1"/>
          <w:spacing w:val="-5"/>
          <w:w w:val="110"/>
          <w:sz w:val="22"/>
        </w:rPr>
        <w:t>f </w:t>
      </w:r>
      <w:r>
        <w:rPr>
          <w:color w:val="605D5D"/>
          <w:w w:val="110"/>
          <w:sz w:val="22"/>
        </w:rPr>
        <w:t>DEBAD IE otaire soussigné  en  qualité  d'associé  de  la Société Civile Professionnelle dénommée "Hervé GUEROULT, Alain DEBADIER et Gonzague LAMORIL, notaires" titulaire d'un office notarial dont le siège est </w:t>
      </w:r>
      <w:r>
        <w:rPr>
          <w:rFonts w:ascii="Arial" w:hAnsi="Arial"/>
          <w:color w:val="605D5D"/>
          <w:w w:val="110"/>
          <w:sz w:val="22"/>
        </w:rPr>
        <w:t>à </w:t>
      </w:r>
      <w:r>
        <w:rPr>
          <w:color w:val="605D5D"/>
          <w:w w:val="110"/>
          <w:sz w:val="22"/>
        </w:rPr>
        <w:t>ROUEN (Seine-Maritime), 20 Boulevard des</w:t>
      </w:r>
      <w:r>
        <w:rPr>
          <w:color w:val="605D5D"/>
          <w:spacing w:val="14"/>
          <w:w w:val="110"/>
          <w:sz w:val="22"/>
        </w:rPr>
        <w:t> </w:t>
      </w:r>
      <w:r>
        <w:rPr>
          <w:color w:val="605D5D"/>
          <w:w w:val="110"/>
          <w:sz w:val="22"/>
        </w:rPr>
        <w:t>Belges,</w:t>
      </w:r>
    </w:p>
    <w:p>
      <w:pPr>
        <w:spacing w:line="254" w:lineRule="auto" w:before="0"/>
        <w:ind w:left="3104" w:right="410" w:firstLine="716"/>
        <w:jc w:val="both"/>
        <w:rPr>
          <w:sz w:val="22"/>
        </w:rPr>
      </w:pPr>
      <w:r>
        <w:rPr>
          <w:color w:val="605D5D"/>
          <w:w w:val="110"/>
          <w:sz w:val="22"/>
        </w:rPr>
        <w:t>A reçu le présent acte authentique </w:t>
      </w:r>
      <w:r>
        <w:rPr>
          <w:color w:val="605D5D"/>
          <w:w w:val="110"/>
          <w:sz w:val="24"/>
        </w:rPr>
        <w:t>à </w:t>
      </w:r>
      <w:r>
        <w:rPr>
          <w:color w:val="605D5D"/>
          <w:w w:val="110"/>
          <w:sz w:val="22"/>
        </w:rPr>
        <w:t>la requête de la personne ci-après identifiée :</w:t>
      </w:r>
    </w:p>
    <w:p>
      <w:pPr>
        <w:pStyle w:val="BodyText"/>
        <w:spacing w:before="7"/>
        <w:rPr>
          <w:sz w:val="22"/>
        </w:rPr>
      </w:pPr>
    </w:p>
    <w:p>
      <w:pPr>
        <w:pStyle w:val="Heading2"/>
        <w:ind w:left="2784" w:right="93"/>
        <w:jc w:val="center"/>
      </w:pPr>
      <w:r>
        <w:rPr>
          <w:color w:val="605D5D"/>
          <w:w w:val="105"/>
        </w:rPr>
        <w:t>IDENTIFICATION DU REQUERANT</w:t>
      </w:r>
    </w:p>
    <w:p>
      <w:pPr>
        <w:pStyle w:val="BodyText"/>
        <w:spacing w:before="5"/>
        <w:rPr>
          <w:b/>
          <w:sz w:val="25"/>
        </w:rPr>
      </w:pPr>
    </w:p>
    <w:p>
      <w:pPr>
        <w:spacing w:before="0"/>
        <w:ind w:left="3818" w:right="0" w:firstLine="0"/>
        <w:jc w:val="both"/>
        <w:rPr>
          <w:sz w:val="22"/>
        </w:rPr>
      </w:pPr>
      <w:r>
        <w:rPr>
          <w:color w:val="605D5D"/>
          <w:w w:val="105"/>
          <w:sz w:val="22"/>
        </w:rPr>
        <w:t>- La société dénommée "CAP TERRAIN",</w:t>
      </w:r>
    </w:p>
    <w:p>
      <w:pPr>
        <w:spacing w:line="261" w:lineRule="auto" w:before="26"/>
        <w:ind w:left="3111" w:right="404" w:firstLine="711"/>
        <w:jc w:val="both"/>
        <w:rPr>
          <w:sz w:val="22"/>
        </w:rPr>
      </w:pPr>
      <w:r>
        <w:rPr>
          <w:color w:val="605D5D"/>
          <w:w w:val="110"/>
          <w:sz w:val="22"/>
        </w:rPr>
        <w:t>Société à responsabilité limitée au capital de QUARANTE-DEUX MILLE EUROS (42.000,00 €), dont le siège social est à SAINTE MARIE DES CHAMPS (76190), rue de la Pépinière.</w:t>
      </w:r>
    </w:p>
    <w:p>
      <w:pPr>
        <w:spacing w:line="259" w:lineRule="auto" w:before="0"/>
        <w:ind w:left="3109" w:right="393" w:firstLine="717"/>
        <w:jc w:val="both"/>
        <w:rPr>
          <w:sz w:val="22"/>
        </w:rPr>
      </w:pPr>
      <w:r>
        <w:rPr>
          <w:color w:val="605D5D"/>
          <w:w w:val="110"/>
          <w:sz w:val="22"/>
        </w:rPr>
        <w:t>Immatriculée au Registre du Commerce et des Sociétés de ROUEN et identifiée sous le numéro SIREN 529 224 628.</w:t>
      </w:r>
    </w:p>
    <w:p>
      <w:pPr>
        <w:pStyle w:val="BodyText"/>
        <w:spacing w:before="10"/>
      </w:pPr>
    </w:p>
    <w:p>
      <w:pPr>
        <w:pStyle w:val="Heading2"/>
        <w:spacing w:line="501" w:lineRule="auto"/>
        <w:ind w:left="5374" w:right="404" w:firstLine="2738"/>
        <w:jc w:val="left"/>
      </w:pPr>
      <w:r>
        <w:rPr>
          <w:color w:val="605D5D"/>
          <w:w w:val="105"/>
        </w:rPr>
        <w:t>Désignée ci-après, le requérant PRESENCE-REPRESENTATION</w:t>
      </w:r>
    </w:p>
    <w:p>
      <w:pPr>
        <w:spacing w:line="264" w:lineRule="auto" w:before="0"/>
        <w:ind w:left="3118" w:right="398" w:firstLine="714"/>
        <w:jc w:val="both"/>
        <w:rPr>
          <w:sz w:val="22"/>
        </w:rPr>
      </w:pPr>
      <w:r>
        <w:rPr/>
        <w:pict>
          <v:line style="position:absolute;mso-position-horizontal-relative:page;mso-position-vertical-relative:paragraph;z-index:15731712" from="593.556091pt,310.159263pt" to="593.556091pt,49.677963pt" stroked="true" strokeweight="1.442421pt" strokecolor="#000000">
            <v:stroke dashstyle="solid"/>
            <w10:wrap type="none"/>
          </v:line>
        </w:pict>
      </w:r>
      <w:r>
        <w:rPr>
          <w:color w:val="605D5D"/>
          <w:w w:val="110"/>
          <w:sz w:val="22"/>
        </w:rPr>
        <w:t>- La société "CAP TERRAIN", est représentée par Monsieur Christian DENIS,</w:t>
      </w:r>
      <w:r>
        <w:rPr>
          <w:color w:val="605D5D"/>
          <w:spacing w:val="-6"/>
          <w:w w:val="110"/>
          <w:sz w:val="22"/>
        </w:rPr>
        <w:t> </w:t>
      </w:r>
      <w:r>
        <w:rPr>
          <w:color w:val="605D5D"/>
          <w:w w:val="110"/>
          <w:sz w:val="22"/>
        </w:rPr>
        <w:t>ici</w:t>
      </w:r>
      <w:r>
        <w:rPr>
          <w:color w:val="605D5D"/>
          <w:spacing w:val="2"/>
          <w:w w:val="110"/>
          <w:sz w:val="22"/>
        </w:rPr>
        <w:t> </w:t>
      </w:r>
      <w:r>
        <w:rPr>
          <w:color w:val="605D5D"/>
          <w:w w:val="110"/>
          <w:sz w:val="22"/>
        </w:rPr>
        <w:t>présent,</w:t>
      </w:r>
      <w:r>
        <w:rPr>
          <w:color w:val="605D5D"/>
          <w:spacing w:val="2"/>
          <w:w w:val="110"/>
          <w:sz w:val="22"/>
        </w:rPr>
        <w:t> </w:t>
      </w:r>
      <w:r>
        <w:rPr>
          <w:color w:val="605D5D"/>
          <w:w w:val="110"/>
          <w:sz w:val="22"/>
        </w:rPr>
        <w:t>agissant</w:t>
      </w:r>
      <w:r>
        <w:rPr>
          <w:color w:val="605D5D"/>
          <w:spacing w:val="4"/>
          <w:w w:val="110"/>
          <w:sz w:val="22"/>
        </w:rPr>
        <w:t> </w:t>
      </w:r>
      <w:r>
        <w:rPr>
          <w:color w:val="605D5D"/>
          <w:w w:val="110"/>
          <w:sz w:val="22"/>
        </w:rPr>
        <w:t>en</w:t>
      </w:r>
      <w:r>
        <w:rPr>
          <w:color w:val="605D5D"/>
          <w:spacing w:val="-10"/>
          <w:w w:val="110"/>
          <w:sz w:val="22"/>
        </w:rPr>
        <w:t> </w:t>
      </w:r>
      <w:r>
        <w:rPr>
          <w:color w:val="605D5D"/>
          <w:w w:val="110"/>
          <w:sz w:val="22"/>
        </w:rPr>
        <w:t>qualité</w:t>
      </w:r>
      <w:r>
        <w:rPr>
          <w:color w:val="605D5D"/>
          <w:spacing w:val="-13"/>
          <w:w w:val="110"/>
          <w:sz w:val="22"/>
        </w:rPr>
        <w:t> </w:t>
      </w:r>
      <w:r>
        <w:rPr>
          <w:color w:val="605D5D"/>
          <w:w w:val="110"/>
          <w:sz w:val="22"/>
        </w:rPr>
        <w:t>de</w:t>
      </w:r>
      <w:r>
        <w:rPr>
          <w:color w:val="605D5D"/>
          <w:spacing w:val="-5"/>
          <w:w w:val="110"/>
          <w:sz w:val="22"/>
        </w:rPr>
        <w:t> </w:t>
      </w:r>
      <w:r>
        <w:rPr>
          <w:color w:val="605D5D"/>
          <w:w w:val="110"/>
          <w:sz w:val="22"/>
        </w:rPr>
        <w:t>co-gérant,</w:t>
      </w:r>
      <w:r>
        <w:rPr>
          <w:color w:val="605D5D"/>
          <w:spacing w:val="5"/>
          <w:w w:val="110"/>
          <w:sz w:val="22"/>
        </w:rPr>
        <w:t> </w:t>
      </w:r>
      <w:r>
        <w:rPr>
          <w:color w:val="605D5D"/>
          <w:w w:val="110"/>
          <w:sz w:val="22"/>
        </w:rPr>
        <w:t>et</w:t>
      </w:r>
      <w:r>
        <w:rPr>
          <w:color w:val="605D5D"/>
          <w:spacing w:val="-5"/>
          <w:w w:val="110"/>
          <w:sz w:val="22"/>
        </w:rPr>
        <w:t> </w:t>
      </w:r>
      <w:r>
        <w:rPr>
          <w:color w:val="605D5D"/>
          <w:w w:val="110"/>
          <w:sz w:val="22"/>
        </w:rPr>
        <w:t>en</w:t>
      </w:r>
      <w:r>
        <w:rPr>
          <w:color w:val="605D5D"/>
          <w:spacing w:val="-9"/>
          <w:w w:val="110"/>
          <w:sz w:val="22"/>
        </w:rPr>
        <w:t> </w:t>
      </w:r>
      <w:r>
        <w:rPr>
          <w:color w:val="605D5D"/>
          <w:w w:val="110"/>
          <w:sz w:val="22"/>
        </w:rPr>
        <w:t>vertu</w:t>
      </w:r>
      <w:r>
        <w:rPr>
          <w:color w:val="605D5D"/>
          <w:spacing w:val="-6"/>
          <w:w w:val="110"/>
          <w:sz w:val="22"/>
        </w:rPr>
        <w:t> </w:t>
      </w:r>
      <w:r>
        <w:rPr>
          <w:color w:val="605D5D"/>
          <w:w w:val="110"/>
          <w:sz w:val="22"/>
        </w:rPr>
        <w:t>d'une</w:t>
      </w:r>
      <w:r>
        <w:rPr>
          <w:color w:val="605D5D"/>
          <w:spacing w:val="-11"/>
          <w:w w:val="110"/>
          <w:sz w:val="22"/>
        </w:rPr>
        <w:t> </w:t>
      </w:r>
      <w:r>
        <w:rPr>
          <w:color w:val="605D5D"/>
          <w:w w:val="110"/>
          <w:sz w:val="22"/>
        </w:rPr>
        <w:t>délibération</w:t>
      </w:r>
      <w:r>
        <w:rPr>
          <w:color w:val="605D5D"/>
          <w:spacing w:val="-3"/>
          <w:w w:val="110"/>
          <w:sz w:val="22"/>
        </w:rPr>
        <w:t> </w:t>
      </w:r>
      <w:r>
        <w:rPr>
          <w:color w:val="605D5D"/>
          <w:w w:val="110"/>
          <w:sz w:val="22"/>
        </w:rPr>
        <w:t>de l'assemblée générale ordinaire des associés en date du 31 mai 2018, dont un extrait certifié conforme est demeuré</w:t>
      </w:r>
      <w:r>
        <w:rPr>
          <w:color w:val="605D5D"/>
          <w:spacing w:val="15"/>
          <w:w w:val="110"/>
          <w:sz w:val="22"/>
        </w:rPr>
        <w:t> </w:t>
      </w:r>
      <w:r>
        <w:rPr>
          <w:color w:val="605D5D"/>
          <w:w w:val="110"/>
          <w:sz w:val="22"/>
        </w:rPr>
        <w:t>ci-annexé.</w:t>
      </w:r>
    </w:p>
    <w:p>
      <w:pPr>
        <w:pStyle w:val="BodyText"/>
        <w:spacing w:before="8"/>
        <w:rPr>
          <w:sz w:val="22"/>
        </w:rPr>
      </w:pPr>
    </w:p>
    <w:p>
      <w:pPr>
        <w:pStyle w:val="Heading2"/>
        <w:spacing w:before="1"/>
        <w:ind w:left="2784" w:right="72"/>
        <w:jc w:val="center"/>
      </w:pPr>
      <w:r>
        <w:rPr>
          <w:color w:val="605D5D"/>
          <w:w w:val="110"/>
        </w:rPr>
        <w:t>ETAT-CAPACITE</w:t>
      </w:r>
    </w:p>
    <w:p>
      <w:pPr>
        <w:pStyle w:val="BodyText"/>
        <w:spacing w:before="5"/>
        <w:rPr>
          <w:b/>
          <w:sz w:val="25"/>
        </w:rPr>
      </w:pPr>
    </w:p>
    <w:p>
      <w:pPr>
        <w:spacing w:line="259" w:lineRule="auto" w:before="0"/>
        <w:ind w:left="3128" w:right="409" w:firstLine="709"/>
        <w:jc w:val="both"/>
        <w:rPr>
          <w:sz w:val="22"/>
        </w:rPr>
      </w:pPr>
      <w:r>
        <w:rPr>
          <w:color w:val="605D5D"/>
          <w:w w:val="110"/>
          <w:sz w:val="22"/>
        </w:rPr>
        <w:t>Chaque membre confirme l'exactitude des indications le concernant respectivement, telles qu'elles figurent ci-dessus.</w:t>
      </w:r>
    </w:p>
    <w:p>
      <w:pPr>
        <w:spacing w:line="259" w:lineRule="auto" w:before="6"/>
        <w:ind w:left="3131" w:right="388" w:firstLine="709"/>
        <w:jc w:val="both"/>
        <w:rPr>
          <w:sz w:val="22"/>
        </w:rPr>
      </w:pPr>
      <w:r>
        <w:rPr>
          <w:color w:val="605D5D"/>
          <w:w w:val="110"/>
          <w:sz w:val="22"/>
        </w:rPr>
        <w:t>Il déclare en outre n'avoir fait l'objet d'aucune condamnation ou mesure entraînant l'interdiction de contrôler, diriger ou administrer une association.</w:t>
      </w:r>
    </w:p>
    <w:p>
      <w:pPr>
        <w:pStyle w:val="BodyText"/>
        <w:rPr>
          <w:sz w:val="24"/>
        </w:rPr>
      </w:pPr>
    </w:p>
    <w:p>
      <w:pPr>
        <w:pStyle w:val="BodyText"/>
        <w:rPr>
          <w:sz w:val="24"/>
        </w:rPr>
      </w:pPr>
    </w:p>
    <w:p>
      <w:pPr>
        <w:pStyle w:val="BodyText"/>
        <w:rPr>
          <w:sz w:val="24"/>
        </w:rPr>
      </w:pPr>
    </w:p>
    <w:p>
      <w:pPr>
        <w:pStyle w:val="BodyText"/>
        <w:spacing w:before="6"/>
        <w:rPr>
          <w:sz w:val="29"/>
        </w:rPr>
      </w:pPr>
    </w:p>
    <w:p>
      <w:pPr>
        <w:spacing w:before="0"/>
        <w:ind w:left="0" w:right="2921" w:firstLine="0"/>
        <w:jc w:val="right"/>
        <w:rPr>
          <w:sz w:val="120"/>
        </w:rPr>
      </w:pPr>
      <w:r>
        <w:rPr/>
        <w:drawing>
          <wp:anchor distT="0" distB="0" distL="0" distR="0" allowOverlap="1" layoutInCell="1" locked="0" behindDoc="0" simplePos="0" relativeHeight="15731200">
            <wp:simplePos x="0" y="0"/>
            <wp:positionH relativeFrom="page">
              <wp:posOffset>6148990</wp:posOffset>
            </wp:positionH>
            <wp:positionV relativeFrom="paragraph">
              <wp:posOffset>308565</wp:posOffset>
            </wp:positionV>
            <wp:extent cx="1007530" cy="570680"/>
            <wp:effectExtent l="0" t="0" r="0" b="0"/>
            <wp:wrapNone/>
            <wp:docPr id="7" name="image6.jpeg"/>
            <wp:cNvGraphicFramePr>
              <a:graphicFrameLocks noChangeAspect="1"/>
            </wp:cNvGraphicFramePr>
            <a:graphic>
              <a:graphicData uri="http://schemas.openxmlformats.org/drawingml/2006/picture">
                <pic:pic>
                  <pic:nvPicPr>
                    <pic:cNvPr id="8" name="image6.jpeg"/>
                    <pic:cNvPicPr/>
                  </pic:nvPicPr>
                  <pic:blipFill>
                    <a:blip r:embed="rId10" cstate="print"/>
                    <a:stretch>
                      <a:fillRect/>
                    </a:stretch>
                  </pic:blipFill>
                  <pic:spPr>
                    <a:xfrm>
                      <a:off x="0" y="0"/>
                      <a:ext cx="1007530" cy="570680"/>
                    </a:xfrm>
                    <a:prstGeom prst="rect">
                      <a:avLst/>
                    </a:prstGeom>
                  </pic:spPr>
                </pic:pic>
              </a:graphicData>
            </a:graphic>
          </wp:anchor>
        </w:drawing>
      </w:r>
      <w:r>
        <w:rPr>
          <w:color w:val="8985BD"/>
          <w:w w:val="90"/>
          <w:sz w:val="120"/>
        </w:rPr>
        <w:t>/J</w:t>
      </w:r>
    </w:p>
    <w:p>
      <w:pPr>
        <w:spacing w:after="0"/>
        <w:jc w:val="right"/>
        <w:rPr>
          <w:sz w:val="120"/>
        </w:rPr>
        <w:sectPr>
          <w:type w:val="continuous"/>
          <w:pgSz w:w="11900" w:h="16840"/>
          <w:pgMar w:top="80" w:bottom="0" w:left="0" w:right="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pStyle w:val="Heading1"/>
        <w:ind w:left="3591"/>
        <w:rPr>
          <w:u w:val="none"/>
        </w:rPr>
      </w:pPr>
      <w:r>
        <w:rPr>
          <w:color w:val="595657"/>
          <w:u w:val="thick" w:color="595657"/>
        </w:rPr>
        <w:t>EXPOSE PREALABLE</w:t>
      </w:r>
    </w:p>
    <w:p>
      <w:pPr>
        <w:pStyle w:val="BodyText"/>
        <w:spacing w:before="7"/>
        <w:rPr>
          <w:b/>
        </w:rPr>
      </w:pPr>
    </w:p>
    <w:p>
      <w:pPr>
        <w:spacing w:line="240" w:lineRule="auto" w:before="0"/>
        <w:ind w:left="732" w:right="2769" w:firstLine="722"/>
        <w:jc w:val="both"/>
        <w:rPr>
          <w:sz w:val="24"/>
        </w:rPr>
      </w:pPr>
      <w:r>
        <w:rPr>
          <w:color w:val="595657"/>
          <w:sz w:val="24"/>
        </w:rPr>
        <w:t>Il est ici prec1se que l'association objet des présentes s'intègre dans le lotissement VILLAGE D'ENTREPRISE DE BOOS créé par la CHAMBRE DE COMMERCE ET D'INDUSTRIE DE ROUEN, depuis dénommée CHAMBRE DE COMMERCE ET D'INDUSTRIE TERRITORIALE SEINE-MER NORMANDIE,</w:t>
      </w:r>
    </w:p>
    <w:p>
      <w:pPr>
        <w:spacing w:line="242" w:lineRule="auto" w:before="2"/>
        <w:ind w:left="737" w:right="2779" w:firstLine="0"/>
        <w:jc w:val="both"/>
        <w:rPr>
          <w:sz w:val="24"/>
        </w:rPr>
      </w:pPr>
      <w:r>
        <w:rPr>
          <w:color w:val="595657"/>
          <w:sz w:val="24"/>
        </w:rPr>
        <w:t>doté d'une Association Syndicale Libre dénommée "Syndicat du Village d'entreprise de Boos" </w:t>
      </w:r>
      <w:r>
        <w:rPr>
          <w:rFonts w:ascii="Arial" w:hAnsi="Arial"/>
          <w:color w:val="595657"/>
          <w:sz w:val="22"/>
        </w:rPr>
        <w:t>à </w:t>
      </w:r>
      <w:r>
        <w:rPr>
          <w:color w:val="595657"/>
          <w:sz w:val="24"/>
        </w:rPr>
        <w:t>laquelle tous les propriétaires concernés par les présents statuts sont membres de fait.</w:t>
      </w:r>
    </w:p>
    <w:p>
      <w:pPr>
        <w:spacing w:line="271" w:lineRule="exact" w:before="0"/>
        <w:ind w:left="1462" w:right="0" w:firstLine="0"/>
        <w:jc w:val="both"/>
        <w:rPr>
          <w:sz w:val="24"/>
        </w:rPr>
      </w:pPr>
      <w:r>
        <w:rPr>
          <w:color w:val="595657"/>
          <w:sz w:val="24"/>
        </w:rPr>
        <w:t>Par suite il est rappelé ce qui suit :</w:t>
      </w:r>
    </w:p>
    <w:p>
      <w:pPr>
        <w:pStyle w:val="BodyText"/>
        <w:spacing w:before="9"/>
        <w:rPr>
          <w:sz w:val="15"/>
        </w:rPr>
      </w:pPr>
    </w:p>
    <w:p>
      <w:pPr>
        <w:pStyle w:val="Heading1"/>
        <w:spacing w:line="275" w:lineRule="exact"/>
        <w:jc w:val="both"/>
        <w:rPr>
          <w:b w:val="0"/>
          <w:u w:val="none"/>
        </w:rPr>
      </w:pPr>
      <w:r>
        <w:rPr>
          <w:color w:val="595657"/>
          <w:u w:val="thick" w:color="595657"/>
        </w:rPr>
        <w:t>LOTISSEMENT VILLAGE D'ENTREPRISES DE BOOS </w:t>
      </w:r>
      <w:r>
        <w:rPr>
          <w:b w:val="0"/>
          <w:color w:val="595657"/>
          <w:u w:val="none"/>
        </w:rPr>
        <w:t>:</w:t>
      </w:r>
    </w:p>
    <w:p>
      <w:pPr>
        <w:spacing w:line="240" w:lineRule="auto" w:before="0"/>
        <w:ind w:left="746" w:right="2759" w:firstLine="710"/>
        <w:jc w:val="both"/>
        <w:rPr>
          <w:sz w:val="24"/>
        </w:rPr>
      </w:pPr>
      <w:r>
        <w:rPr>
          <w:color w:val="595657"/>
          <w:sz w:val="24"/>
        </w:rPr>
        <w:t>La création du lotissement du VILLAGE D'ENTREPRISES DE BOOS a été autorisée par arrêté de Monsieur le Préfet de la Seine-Maritime le 9 Décembre 2008 aux termes duquel un permis d'aménager a été délivré </w:t>
      </w:r>
      <w:r>
        <w:rPr>
          <w:color w:val="595657"/>
          <w:sz w:val="23"/>
        </w:rPr>
        <w:t>à </w:t>
      </w:r>
      <w:r>
        <w:rPr>
          <w:color w:val="595657"/>
          <w:sz w:val="24"/>
        </w:rPr>
        <w:t>la CHAMBRE DE COMMERCE ET D'INDUSTRIE DE ROUEN sous le numéro PA 076 116 08</w:t>
      </w:r>
    </w:p>
    <w:p>
      <w:pPr>
        <w:spacing w:line="242" w:lineRule="auto" w:before="1"/>
        <w:ind w:left="752" w:right="2735" w:hanging="2"/>
        <w:jc w:val="left"/>
        <w:rPr>
          <w:sz w:val="24"/>
        </w:rPr>
      </w:pPr>
      <w:r>
        <w:rPr>
          <w:color w:val="595657"/>
          <w:sz w:val="24"/>
        </w:rPr>
        <w:t>R000l approuvant le projet déposé le 19 juillet 2008 et complétée les 23 et 30 septembre 2008.</w:t>
      </w:r>
    </w:p>
    <w:p>
      <w:pPr>
        <w:spacing w:line="240" w:lineRule="auto" w:before="0"/>
        <w:ind w:left="751" w:right="2757" w:firstLine="712"/>
        <w:jc w:val="both"/>
        <w:rPr>
          <w:rFonts w:ascii="Arial" w:hAnsi="Arial"/>
          <w:sz w:val="12"/>
        </w:rPr>
      </w:pPr>
      <w:r>
        <w:rPr>
          <w:color w:val="595657"/>
          <w:sz w:val="24"/>
        </w:rPr>
        <w:t>Aux termes dudit permis d'aménager la CHAMBRE DE COMMERCE ET D'INDUSTRIE DE ROUEN a été autorisée à réaliser un lotissement d'activités de huit lots </w:t>
      </w:r>
      <w:r>
        <w:rPr>
          <w:rFonts w:ascii="Arial" w:hAnsi="Arial"/>
          <w:color w:val="595657"/>
          <w:sz w:val="22"/>
        </w:rPr>
        <w:t>à </w:t>
      </w:r>
      <w:r>
        <w:rPr>
          <w:color w:val="595657"/>
          <w:sz w:val="24"/>
        </w:rPr>
        <w:t>bâtir, pouvant être subdivisés jusqu'à l'obtention de quinze lots maximum d'une superficie de 47.139 m</w:t>
      </w:r>
      <w:r>
        <w:rPr>
          <w:rFonts w:ascii="Arial" w:hAnsi="Arial"/>
          <w:color w:val="595657"/>
          <w:position w:val="8"/>
          <w:sz w:val="12"/>
        </w:rPr>
        <w:t>2 </w:t>
      </w:r>
      <w:r>
        <w:rPr>
          <w:color w:val="595657"/>
          <w:sz w:val="24"/>
        </w:rPr>
        <w:t>issue de partie du terrain cadastré section AM n°12 d'une contenance totale de 54.546 m</w:t>
      </w:r>
      <w:r>
        <w:rPr>
          <w:rFonts w:ascii="Arial" w:hAnsi="Arial"/>
          <w:color w:val="595657"/>
          <w:position w:val="8"/>
          <w:sz w:val="12"/>
        </w:rPr>
        <w:t>2 </w:t>
      </w:r>
      <w:r>
        <w:rPr>
          <w:rFonts w:ascii="Arial" w:hAnsi="Arial"/>
          <w:color w:val="595657"/>
          <w:sz w:val="12"/>
        </w:rPr>
        <w:t>•</w:t>
      </w:r>
    </w:p>
    <w:p>
      <w:pPr>
        <w:pStyle w:val="BodyText"/>
        <w:spacing w:before="6"/>
        <w:rPr>
          <w:rFonts w:ascii="Arial"/>
          <w:sz w:val="15"/>
        </w:rPr>
      </w:pPr>
    </w:p>
    <w:p>
      <w:pPr>
        <w:spacing w:line="240" w:lineRule="auto" w:before="90"/>
        <w:ind w:left="766" w:right="2753" w:firstLine="723"/>
        <w:jc w:val="both"/>
        <w:rPr>
          <w:sz w:val="24"/>
        </w:rPr>
      </w:pPr>
      <w:r>
        <w:rPr>
          <w:b/>
          <w:color w:val="595657"/>
          <w:sz w:val="24"/>
          <w:u w:val="thick" w:color="595657"/>
        </w:rPr>
        <w:t>Pièces constitutives du lotissement</w:t>
      </w:r>
      <w:r>
        <w:rPr>
          <w:b/>
          <w:color w:val="595657"/>
          <w:sz w:val="24"/>
        </w:rPr>
        <w:t> </w:t>
      </w:r>
      <w:r>
        <w:rPr>
          <w:color w:val="595657"/>
          <w:sz w:val="24"/>
        </w:rPr>
        <w:t>- L'ensemble des pièces du lotissement, dont les statuts de l'association syndicale, a été déposé au rang des minutes de Maître Claire DALION, notaire </w:t>
      </w:r>
      <w:r>
        <w:rPr>
          <w:color w:val="595657"/>
          <w:sz w:val="23"/>
        </w:rPr>
        <w:t>à </w:t>
      </w:r>
      <w:r>
        <w:rPr>
          <w:color w:val="595657"/>
          <w:sz w:val="24"/>
        </w:rPr>
        <w:t>ROUEN, le 21 décembre 2009, dont une copie authentique a été publiée au Service de la publicité foncière de ROUEN Premier bureau, le 9 février 2010 volume 2010 P numéro</w:t>
      </w:r>
      <w:r>
        <w:rPr>
          <w:color w:val="595657"/>
          <w:spacing w:val="4"/>
          <w:sz w:val="24"/>
        </w:rPr>
        <w:t> </w:t>
      </w:r>
      <w:r>
        <w:rPr>
          <w:color w:val="595657"/>
          <w:sz w:val="24"/>
        </w:rPr>
        <w:t>1327.</w:t>
      </w:r>
    </w:p>
    <w:p>
      <w:pPr>
        <w:pStyle w:val="BodyText"/>
        <w:spacing w:before="10"/>
        <w:rPr>
          <w:sz w:val="15"/>
        </w:rPr>
      </w:pPr>
    </w:p>
    <w:p>
      <w:pPr>
        <w:spacing w:line="240" w:lineRule="auto" w:before="91"/>
        <w:ind w:left="775" w:right="2740" w:firstLine="706"/>
        <w:jc w:val="both"/>
        <w:rPr>
          <w:sz w:val="24"/>
        </w:rPr>
      </w:pPr>
      <w:r>
        <w:rPr>
          <w:b/>
          <w:color w:val="595657"/>
          <w:sz w:val="24"/>
          <w:u w:val="thick" w:color="595657"/>
        </w:rPr>
        <w:t>Terrains d'assiette du lotissement</w:t>
      </w:r>
      <w:r>
        <w:rPr>
          <w:b/>
          <w:color w:val="595657"/>
          <w:sz w:val="24"/>
        </w:rPr>
        <w:t> </w:t>
      </w:r>
      <w:r>
        <w:rPr>
          <w:color w:val="595657"/>
          <w:sz w:val="24"/>
        </w:rPr>
        <w:t>- Aux termes d'un procès-verbal du cadastre en date du 9 octobre 2009, dont une copie est demeurée ci-jointe et annexée après mention, publié au premier bureau des hypothèques de ROUEN, le 13 octobre 2009, volume 2009 P numéro 6711, la parcelle cadastrée section </w:t>
      </w:r>
      <w:r>
        <w:rPr>
          <w:b/>
          <w:color w:val="595657"/>
          <w:sz w:val="24"/>
        </w:rPr>
        <w:t>AM numéro 17 </w:t>
      </w:r>
      <w:r>
        <w:rPr>
          <w:color w:val="595657"/>
          <w:sz w:val="24"/>
        </w:rPr>
        <w:t>d'une contenance de 4ha. 71a. 39ca. a été divisée en huit nouvelles parcelles cadastrées :</w:t>
      </w:r>
    </w:p>
    <w:p>
      <w:pPr>
        <w:pStyle w:val="ListParagraph"/>
        <w:numPr>
          <w:ilvl w:val="0"/>
          <w:numId w:val="1"/>
        </w:numPr>
        <w:tabs>
          <w:tab w:pos="1638" w:val="left" w:leader="none"/>
        </w:tabs>
        <w:spacing w:line="242" w:lineRule="auto" w:before="2" w:after="0"/>
        <w:ind w:left="785" w:right="2743" w:firstLine="709"/>
        <w:jc w:val="both"/>
        <w:rPr>
          <w:color w:val="595657"/>
          <w:sz w:val="24"/>
        </w:rPr>
      </w:pPr>
      <w:r>
        <w:rPr>
          <w:color w:val="595657"/>
          <w:sz w:val="24"/>
        </w:rPr>
        <w:t>section AM numéro 21 pour une contenance de 2ha 04a 58ca, formant le lot de lotissement</w:t>
      </w:r>
      <w:r>
        <w:rPr>
          <w:color w:val="595657"/>
          <w:spacing w:val="24"/>
          <w:sz w:val="24"/>
        </w:rPr>
        <w:t> </w:t>
      </w:r>
      <w:r>
        <w:rPr>
          <w:color w:val="595657"/>
          <w:sz w:val="24"/>
        </w:rPr>
        <w:t>n°1,</w:t>
      </w:r>
    </w:p>
    <w:p>
      <w:pPr>
        <w:pStyle w:val="ListParagraph"/>
        <w:numPr>
          <w:ilvl w:val="0"/>
          <w:numId w:val="1"/>
        </w:numPr>
        <w:tabs>
          <w:tab w:pos="1652" w:val="left" w:leader="none"/>
        </w:tabs>
        <w:spacing w:line="242" w:lineRule="auto" w:before="0" w:after="0"/>
        <w:ind w:left="790" w:right="2729" w:firstLine="709"/>
        <w:jc w:val="both"/>
        <w:rPr>
          <w:color w:val="595657"/>
          <w:sz w:val="24"/>
        </w:rPr>
      </w:pPr>
      <w:r>
        <w:rPr>
          <w:color w:val="595657"/>
          <w:sz w:val="24"/>
        </w:rPr>
        <w:t>section AM numéro 22 pour une contenance de 34a 99ca, formant le lot de lotissement</w:t>
      </w:r>
      <w:r>
        <w:rPr>
          <w:color w:val="595657"/>
          <w:spacing w:val="-10"/>
          <w:sz w:val="24"/>
        </w:rPr>
        <w:t> </w:t>
      </w:r>
      <w:r>
        <w:rPr>
          <w:color w:val="595657"/>
          <w:sz w:val="24"/>
        </w:rPr>
        <w:t>11°2,</w:t>
      </w:r>
    </w:p>
    <w:p>
      <w:pPr>
        <w:pStyle w:val="ListParagraph"/>
        <w:numPr>
          <w:ilvl w:val="0"/>
          <w:numId w:val="1"/>
        </w:numPr>
        <w:tabs>
          <w:tab w:pos="1657" w:val="left" w:leader="none"/>
        </w:tabs>
        <w:spacing w:line="242" w:lineRule="auto" w:before="0" w:after="0"/>
        <w:ind w:left="790" w:right="2722" w:firstLine="709"/>
        <w:jc w:val="both"/>
        <w:rPr>
          <w:color w:val="595657"/>
          <w:sz w:val="24"/>
        </w:rPr>
      </w:pPr>
      <w:r>
        <w:rPr>
          <w:color w:val="595657"/>
          <w:sz w:val="24"/>
        </w:rPr>
        <w:t>section AM numéro 23 pour une contenance de 28a 00ca, formant le lot de lotissement</w:t>
      </w:r>
      <w:r>
        <w:rPr>
          <w:color w:val="595657"/>
          <w:spacing w:val="16"/>
          <w:sz w:val="24"/>
        </w:rPr>
        <w:t> </w:t>
      </w:r>
      <w:r>
        <w:rPr>
          <w:color w:val="595657"/>
          <w:sz w:val="24"/>
        </w:rPr>
        <w:t>n°3,</w:t>
      </w:r>
    </w:p>
    <w:p>
      <w:pPr>
        <w:pStyle w:val="ListParagraph"/>
        <w:numPr>
          <w:ilvl w:val="0"/>
          <w:numId w:val="1"/>
        </w:numPr>
        <w:tabs>
          <w:tab w:pos="1657" w:val="left" w:leader="none"/>
        </w:tabs>
        <w:spacing w:line="242" w:lineRule="auto" w:before="0" w:after="0"/>
        <w:ind w:left="790" w:right="2729" w:firstLine="718"/>
        <w:jc w:val="both"/>
        <w:rPr>
          <w:color w:val="595657"/>
          <w:sz w:val="24"/>
        </w:rPr>
      </w:pPr>
      <w:r>
        <w:rPr>
          <w:color w:val="595657"/>
          <w:sz w:val="24"/>
        </w:rPr>
        <w:t>section AM numéro 24 pour une contenance de 55a 70ca, formant le lot de lotissement</w:t>
      </w:r>
      <w:r>
        <w:rPr>
          <w:color w:val="595657"/>
          <w:spacing w:val="21"/>
          <w:sz w:val="24"/>
        </w:rPr>
        <w:t> </w:t>
      </w:r>
      <w:r>
        <w:rPr>
          <w:color w:val="595657"/>
          <w:sz w:val="24"/>
        </w:rPr>
        <w:t>n°4,</w:t>
      </w:r>
    </w:p>
    <w:p>
      <w:pPr>
        <w:pStyle w:val="ListParagraph"/>
        <w:numPr>
          <w:ilvl w:val="0"/>
          <w:numId w:val="1"/>
        </w:numPr>
        <w:tabs>
          <w:tab w:pos="1662" w:val="left" w:leader="none"/>
        </w:tabs>
        <w:spacing w:line="242" w:lineRule="auto" w:before="0" w:after="0"/>
        <w:ind w:left="795" w:right="2724" w:firstLine="714"/>
        <w:jc w:val="both"/>
        <w:rPr>
          <w:color w:val="595657"/>
          <w:sz w:val="24"/>
        </w:rPr>
      </w:pPr>
      <w:r>
        <w:rPr>
          <w:color w:val="595657"/>
          <w:sz w:val="24"/>
        </w:rPr>
        <w:t>section AM numéro 25 pour une contenance de 56a 85ca, formant le lot de lotissement</w:t>
      </w:r>
      <w:r>
        <w:rPr>
          <w:color w:val="595657"/>
          <w:spacing w:val="21"/>
          <w:sz w:val="24"/>
        </w:rPr>
        <w:t> </w:t>
      </w:r>
      <w:r>
        <w:rPr>
          <w:color w:val="595657"/>
          <w:sz w:val="24"/>
        </w:rPr>
        <w:t>n°5,</w:t>
      </w:r>
    </w:p>
    <w:p>
      <w:pPr>
        <w:pStyle w:val="ListParagraph"/>
        <w:numPr>
          <w:ilvl w:val="0"/>
          <w:numId w:val="1"/>
        </w:numPr>
        <w:tabs>
          <w:tab w:pos="1662" w:val="left" w:leader="none"/>
        </w:tabs>
        <w:spacing w:line="240" w:lineRule="auto" w:before="0" w:after="0"/>
        <w:ind w:left="1661" w:right="0" w:hanging="153"/>
        <w:jc w:val="both"/>
        <w:rPr>
          <w:color w:val="595657"/>
          <w:sz w:val="24"/>
        </w:rPr>
      </w:pPr>
      <w:r>
        <w:rPr>
          <w:color w:val="595657"/>
          <w:spacing w:val="-1"/>
          <w:w w:val="98"/>
          <w:sz w:val="24"/>
        </w:rPr>
        <w:t>sectio</w:t>
      </w:r>
      <w:r>
        <w:rPr>
          <w:color w:val="595657"/>
          <w:w w:val="98"/>
          <w:sz w:val="24"/>
        </w:rPr>
        <w:t>n</w:t>
      </w:r>
      <w:r>
        <w:rPr>
          <w:color w:val="595657"/>
          <w:sz w:val="24"/>
        </w:rPr>
        <w:t> </w:t>
      </w:r>
      <w:r>
        <w:rPr>
          <w:color w:val="595657"/>
          <w:spacing w:val="-28"/>
          <w:sz w:val="24"/>
        </w:rPr>
        <w:t> </w:t>
      </w:r>
      <w:r>
        <w:rPr>
          <w:color w:val="595657"/>
          <w:spacing w:val="-1"/>
          <w:w w:val="93"/>
          <w:sz w:val="24"/>
        </w:rPr>
        <w:t>A</w:t>
      </w:r>
      <w:r>
        <w:rPr>
          <w:color w:val="595657"/>
          <w:w w:val="93"/>
          <w:sz w:val="24"/>
        </w:rPr>
        <w:t>M</w:t>
      </w:r>
      <w:r>
        <w:rPr>
          <w:color w:val="595657"/>
          <w:sz w:val="24"/>
        </w:rPr>
        <w:t> </w:t>
      </w:r>
      <w:r>
        <w:rPr>
          <w:color w:val="595657"/>
          <w:spacing w:val="-28"/>
          <w:sz w:val="24"/>
        </w:rPr>
        <w:t> </w:t>
      </w:r>
      <w:r>
        <w:rPr>
          <w:color w:val="595657"/>
          <w:w w:val="97"/>
          <w:sz w:val="24"/>
        </w:rPr>
        <w:t>numéro</w:t>
      </w:r>
      <w:r>
        <w:rPr>
          <w:color w:val="595657"/>
          <w:spacing w:val="22"/>
          <w:sz w:val="24"/>
        </w:rPr>
        <w:t> </w:t>
      </w:r>
      <w:r>
        <w:rPr>
          <w:color w:val="595657"/>
          <w:w w:val="102"/>
          <w:sz w:val="24"/>
        </w:rPr>
        <w:t>26</w:t>
      </w:r>
      <w:r>
        <w:rPr>
          <w:color w:val="595657"/>
          <w:spacing w:val="18"/>
          <w:sz w:val="24"/>
        </w:rPr>
        <w:t> </w:t>
      </w:r>
      <w:r>
        <w:rPr>
          <w:color w:val="595657"/>
          <w:w w:val="99"/>
          <w:sz w:val="24"/>
        </w:rPr>
        <w:t>pour</w:t>
      </w:r>
      <w:r>
        <w:rPr>
          <w:color w:val="595657"/>
          <w:spacing w:val="12"/>
          <w:sz w:val="24"/>
        </w:rPr>
        <w:t> </w:t>
      </w:r>
      <w:r>
        <w:rPr>
          <w:color w:val="595657"/>
          <w:w w:val="101"/>
          <w:sz w:val="24"/>
        </w:rPr>
        <w:t>une</w:t>
      </w:r>
      <w:r>
        <w:rPr>
          <w:color w:val="595657"/>
          <w:spacing w:val="13"/>
          <w:sz w:val="24"/>
        </w:rPr>
        <w:t> </w:t>
      </w:r>
      <w:r>
        <w:rPr>
          <w:color w:val="595657"/>
          <w:spacing w:val="-1"/>
          <w:w w:val="98"/>
          <w:sz w:val="24"/>
        </w:rPr>
        <w:t>contenanc</w:t>
      </w:r>
      <w:r>
        <w:rPr>
          <w:color w:val="595657"/>
          <w:w w:val="98"/>
          <w:sz w:val="24"/>
        </w:rPr>
        <w:t>e</w:t>
      </w:r>
      <w:r>
        <w:rPr>
          <w:color w:val="595657"/>
          <w:spacing w:val="17"/>
          <w:sz w:val="24"/>
        </w:rPr>
        <w:t> </w:t>
      </w:r>
      <w:r>
        <w:rPr>
          <w:color w:val="595657"/>
          <w:w w:val="105"/>
          <w:sz w:val="24"/>
        </w:rPr>
        <w:t>de</w:t>
      </w:r>
      <w:r>
        <w:rPr>
          <w:color w:val="595657"/>
          <w:spacing w:val="5"/>
          <w:sz w:val="24"/>
        </w:rPr>
        <w:t> </w:t>
      </w:r>
      <w:r>
        <w:rPr>
          <w:color w:val="595657"/>
          <w:w w:val="100"/>
          <w:sz w:val="24"/>
        </w:rPr>
        <w:t>54a</w:t>
      </w:r>
      <w:r>
        <w:rPr>
          <w:color w:val="595657"/>
          <w:spacing w:val="7"/>
          <w:sz w:val="24"/>
        </w:rPr>
        <w:t> </w:t>
      </w:r>
      <w:r>
        <w:rPr>
          <w:color w:val="595657"/>
          <w:w w:val="111"/>
          <w:sz w:val="24"/>
        </w:rPr>
        <w:t>6lca,</w:t>
      </w:r>
      <w:r>
        <w:rPr>
          <w:color w:val="595657"/>
          <w:spacing w:val="16"/>
          <w:sz w:val="24"/>
        </w:rPr>
        <w:t> </w:t>
      </w:r>
      <w:r>
        <w:rPr>
          <w:color w:val="595657"/>
          <w:w w:val="97"/>
          <w:sz w:val="24"/>
        </w:rPr>
        <w:t>formant</w:t>
      </w:r>
      <w:r>
        <w:rPr>
          <w:color w:val="595657"/>
          <w:spacing w:val="20"/>
          <w:sz w:val="24"/>
        </w:rPr>
        <w:t> </w:t>
      </w:r>
      <w:r>
        <w:rPr>
          <w:color w:val="595657"/>
          <w:spacing w:val="-1"/>
          <w:w w:val="110"/>
          <w:sz w:val="24"/>
        </w:rPr>
        <w:t>l</w:t>
      </w:r>
      <w:r>
        <w:rPr>
          <w:color w:val="595657"/>
          <w:w w:val="110"/>
          <w:sz w:val="24"/>
        </w:rPr>
        <w:t>e</w:t>
      </w:r>
      <w:r>
        <w:rPr>
          <w:color w:val="595657"/>
          <w:spacing w:val="-1"/>
          <w:sz w:val="24"/>
        </w:rPr>
        <w:t> </w:t>
      </w:r>
      <w:r>
        <w:rPr>
          <w:color w:val="595657"/>
          <w:spacing w:val="-1"/>
          <w:w w:val="95"/>
          <w:sz w:val="24"/>
        </w:rPr>
        <w:t>l</w:t>
      </w:r>
      <w:r>
        <w:rPr>
          <w:color w:val="595657"/>
          <w:spacing w:val="-21"/>
          <w:w w:val="95"/>
          <w:sz w:val="24"/>
        </w:rPr>
        <w:t>o</w:t>
      </w:r>
      <w:r>
        <w:rPr>
          <w:color w:val="7266A7"/>
          <w:spacing w:val="-238"/>
          <w:w w:val="109"/>
          <w:sz w:val="24"/>
        </w:rPr>
        <w:t>@</w:t>
      </w:r>
      <w:r>
        <w:rPr>
          <w:color w:val="595657"/>
          <w:spacing w:val="-1"/>
          <w:w w:val="95"/>
          <w:sz w:val="24"/>
        </w:rPr>
        <w:t>t</w:t>
      </w:r>
    </w:p>
    <w:p>
      <w:pPr>
        <w:tabs>
          <w:tab w:pos="1058" w:val="left" w:leader="none"/>
        </w:tabs>
        <w:spacing w:before="25"/>
        <w:ind w:left="0" w:right="1068" w:firstLine="0"/>
        <w:jc w:val="right"/>
        <w:rPr>
          <w:rFonts w:ascii="Arial"/>
          <w:i/>
          <w:sz w:val="32"/>
        </w:rPr>
      </w:pPr>
      <w:r>
        <w:rPr>
          <w:rFonts w:ascii="Arial"/>
          <w:i/>
          <w:color w:val="7266A7"/>
          <w:spacing w:val="-1"/>
          <w:w w:val="50"/>
          <w:sz w:val="32"/>
        </w:rPr>
        <w:t>J-.</w:t>
        <w:tab/>
      </w:r>
      <w:r>
        <w:rPr>
          <w:rFonts w:ascii="Arial"/>
          <w:i/>
          <w:color w:val="7266A7"/>
          <w:sz w:val="32"/>
        </w:rPr>
        <w:drawing>
          <wp:inline distT="0" distB="0" distL="0" distR="0">
            <wp:extent cx="631996" cy="506593"/>
            <wp:effectExtent l="0" t="0" r="0" b="0"/>
            <wp:docPr id="9" name="image7.png"/>
            <wp:cNvGraphicFramePr>
              <a:graphicFrameLocks noChangeAspect="1"/>
            </wp:cNvGraphicFramePr>
            <a:graphic>
              <a:graphicData uri="http://schemas.openxmlformats.org/drawingml/2006/picture">
                <pic:pic>
                  <pic:nvPicPr>
                    <pic:cNvPr id="10" name="image7.png"/>
                    <pic:cNvPicPr/>
                  </pic:nvPicPr>
                  <pic:blipFill>
                    <a:blip r:embed="rId13" cstate="print"/>
                    <a:stretch>
                      <a:fillRect/>
                    </a:stretch>
                  </pic:blipFill>
                  <pic:spPr>
                    <a:xfrm>
                      <a:off x="0" y="0"/>
                      <a:ext cx="631996" cy="506593"/>
                    </a:xfrm>
                    <a:prstGeom prst="rect">
                      <a:avLst/>
                    </a:prstGeom>
                  </pic:spPr>
                </pic:pic>
              </a:graphicData>
            </a:graphic>
          </wp:inline>
        </w:drawing>
      </w:r>
      <w:r>
        <w:rPr>
          <w:rFonts w:ascii="Arial"/>
          <w:i/>
          <w:color w:val="7266A7"/>
          <w:sz w:val="32"/>
        </w:rPr>
      </w:r>
    </w:p>
    <w:p>
      <w:pPr>
        <w:spacing w:after="0"/>
        <w:jc w:val="right"/>
        <w:rPr>
          <w:rFonts w:ascii="Arial"/>
          <w:sz w:val="32"/>
        </w:rPr>
        <w:sectPr>
          <w:headerReference w:type="even" r:id="rId11"/>
          <w:headerReference w:type="default" r:id="rId12"/>
          <w:pgSz w:w="11900" w:h="16840"/>
          <w:pgMar w:header="324" w:footer="0" w:top="540" w:bottom="280" w:left="0" w:right="180"/>
          <w:pgNumType w:start="2"/>
        </w:sect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8"/>
        <w:rPr>
          <w:rFonts w:ascii="Arial"/>
          <w:i/>
          <w:sz w:val="25"/>
        </w:rPr>
      </w:pPr>
    </w:p>
    <w:p>
      <w:pPr>
        <w:pStyle w:val="BodyText"/>
        <w:spacing w:before="91"/>
        <w:ind w:left="3195"/>
      </w:pPr>
      <w:r>
        <w:rPr>
          <w:color w:val="605D5D"/>
          <w:w w:val="105"/>
        </w:rPr>
        <w:t>lotissement n°6,</w:t>
      </w:r>
    </w:p>
    <w:p>
      <w:pPr>
        <w:pStyle w:val="ListParagraph"/>
        <w:numPr>
          <w:ilvl w:val="1"/>
          <w:numId w:val="1"/>
        </w:numPr>
        <w:tabs>
          <w:tab w:pos="4076" w:val="left" w:leader="none"/>
        </w:tabs>
        <w:spacing w:line="252" w:lineRule="auto" w:before="9" w:after="0"/>
        <w:ind w:left="3195" w:right="271" w:firstLine="718"/>
        <w:jc w:val="left"/>
        <w:rPr>
          <w:color w:val="605D5D"/>
          <w:sz w:val="23"/>
        </w:rPr>
      </w:pPr>
      <w:r>
        <w:rPr>
          <w:color w:val="605D5D"/>
          <w:w w:val="105"/>
          <w:sz w:val="23"/>
        </w:rPr>
        <w:t>section AM numéro 27 pour une contenance de Sa 95ca, formant le </w:t>
      </w:r>
      <w:r>
        <w:rPr>
          <w:color w:val="484949"/>
          <w:w w:val="105"/>
          <w:sz w:val="23"/>
        </w:rPr>
        <w:t>lot </w:t>
      </w:r>
      <w:r>
        <w:rPr>
          <w:color w:val="605D5D"/>
          <w:w w:val="105"/>
          <w:sz w:val="23"/>
        </w:rPr>
        <w:t>de lotissement</w:t>
      </w:r>
      <w:r>
        <w:rPr>
          <w:color w:val="605D5D"/>
          <w:spacing w:val="18"/>
          <w:w w:val="105"/>
          <w:sz w:val="23"/>
        </w:rPr>
        <w:t> </w:t>
      </w:r>
      <w:r>
        <w:rPr>
          <w:color w:val="605D5D"/>
          <w:w w:val="105"/>
          <w:sz w:val="23"/>
        </w:rPr>
        <w:t>n°7,</w:t>
      </w:r>
    </w:p>
    <w:p>
      <w:pPr>
        <w:pStyle w:val="ListParagraph"/>
        <w:numPr>
          <w:ilvl w:val="1"/>
          <w:numId w:val="1"/>
        </w:numPr>
        <w:tabs>
          <w:tab w:pos="4066" w:val="left" w:leader="none"/>
        </w:tabs>
        <w:spacing w:line="252" w:lineRule="auto" w:before="0" w:after="0"/>
        <w:ind w:left="3195" w:right="270" w:firstLine="714"/>
        <w:jc w:val="left"/>
        <w:rPr>
          <w:color w:val="605D5D"/>
          <w:sz w:val="23"/>
        </w:rPr>
      </w:pPr>
      <w:r>
        <w:rPr>
          <w:color w:val="605D5D"/>
          <w:w w:val="105"/>
          <w:sz w:val="23"/>
        </w:rPr>
        <w:t>section AM numéro 28 pour une contenance de 27a 71ca, formant le lot de lotissement</w:t>
      </w:r>
      <w:r>
        <w:rPr>
          <w:color w:val="605D5D"/>
          <w:spacing w:val="13"/>
          <w:w w:val="105"/>
          <w:sz w:val="23"/>
        </w:rPr>
        <w:t> </w:t>
      </w:r>
      <w:r>
        <w:rPr>
          <w:color w:val="605D5D"/>
          <w:w w:val="105"/>
          <w:sz w:val="23"/>
        </w:rPr>
        <w:t>n°8.</w:t>
      </w:r>
    </w:p>
    <w:p>
      <w:pPr>
        <w:pStyle w:val="BodyText"/>
        <w:spacing w:before="9"/>
      </w:pPr>
    </w:p>
    <w:p>
      <w:pPr>
        <w:pStyle w:val="BodyText"/>
        <w:ind w:left="3910"/>
      </w:pPr>
      <w:r>
        <w:rPr>
          <w:color w:val="605D5D"/>
          <w:w w:val="105"/>
        </w:rPr>
        <w:t>Observation étant ici faite que depuis :</w:t>
      </w:r>
    </w:p>
    <w:p>
      <w:pPr>
        <w:pStyle w:val="ListParagraph"/>
        <w:numPr>
          <w:ilvl w:val="0"/>
          <w:numId w:val="2"/>
        </w:numPr>
        <w:tabs>
          <w:tab w:pos="4123" w:val="left" w:leader="none"/>
        </w:tabs>
        <w:spacing w:line="249" w:lineRule="auto" w:before="0" w:after="0"/>
        <w:ind w:left="3203" w:right="274" w:firstLine="707"/>
        <w:jc w:val="left"/>
        <w:rPr>
          <w:color w:val="605D5D"/>
          <w:sz w:val="24"/>
        </w:rPr>
      </w:pPr>
      <w:r>
        <w:rPr>
          <w:color w:val="605D5D"/>
          <w:w w:val="105"/>
          <w:sz w:val="23"/>
        </w:rPr>
        <w:t>la parcelle cadastrée section AM numéro 21 pour une contenance de 2ha 04a 58ca, formant le lot de lotissement n°1, a été divisée en deux</w:t>
      </w:r>
      <w:r>
        <w:rPr>
          <w:color w:val="605D5D"/>
          <w:spacing w:val="2"/>
          <w:w w:val="105"/>
          <w:sz w:val="23"/>
        </w:rPr>
        <w:t> </w:t>
      </w:r>
      <w:r>
        <w:rPr>
          <w:color w:val="605D5D"/>
          <w:w w:val="105"/>
          <w:sz w:val="23"/>
        </w:rPr>
        <w:t>parcelles:</w:t>
      </w:r>
    </w:p>
    <w:p>
      <w:pPr>
        <w:pStyle w:val="BodyText"/>
        <w:spacing w:line="252" w:lineRule="auto"/>
        <w:ind w:left="3204" w:right="396" w:firstLine="712"/>
      </w:pPr>
      <w:r>
        <w:rPr>
          <w:color w:val="605D5D"/>
          <w:w w:val="105"/>
        </w:rPr>
        <w:t>. la parcelle cadastrée section AM numéro 32 (lot 1 A) pour une contenance de lha03al 7ca</w:t>
      </w:r>
    </w:p>
    <w:p>
      <w:pPr>
        <w:pStyle w:val="BodyText"/>
        <w:spacing w:line="252" w:lineRule="auto"/>
        <w:ind w:left="3199" w:right="52" w:firstLine="717"/>
      </w:pPr>
      <w:r>
        <w:rPr>
          <w:color w:val="605D5D"/>
          <w:w w:val="105"/>
        </w:rPr>
        <w:t>. et la parcelle cadastrée section AM numéro 33 (lot 1 B) pour une contenance de lha01a4lca.</w:t>
      </w:r>
    </w:p>
    <w:p>
      <w:pPr>
        <w:pStyle w:val="BodyText"/>
        <w:spacing w:before="11"/>
        <w:rPr>
          <w:sz w:val="22"/>
        </w:rPr>
      </w:pPr>
    </w:p>
    <w:p>
      <w:pPr>
        <w:pStyle w:val="ListParagraph"/>
        <w:numPr>
          <w:ilvl w:val="0"/>
          <w:numId w:val="2"/>
        </w:numPr>
        <w:tabs>
          <w:tab w:pos="4099" w:val="left" w:leader="none"/>
        </w:tabs>
        <w:spacing w:line="240" w:lineRule="auto" w:before="0" w:after="0"/>
        <w:ind w:left="4098" w:right="0" w:hanging="184"/>
        <w:jc w:val="left"/>
        <w:rPr>
          <w:color w:val="605D5D"/>
          <w:sz w:val="24"/>
        </w:rPr>
      </w:pPr>
      <w:r>
        <w:rPr>
          <w:color w:val="605D5D"/>
          <w:w w:val="105"/>
          <w:sz w:val="23"/>
        </w:rPr>
        <w:t>la parcelle AM numéro 33 a été divisée en deux</w:t>
      </w:r>
      <w:r>
        <w:rPr>
          <w:color w:val="605D5D"/>
          <w:spacing w:val="14"/>
          <w:w w:val="105"/>
          <w:sz w:val="23"/>
        </w:rPr>
        <w:t> </w:t>
      </w:r>
      <w:r>
        <w:rPr>
          <w:color w:val="605D5D"/>
          <w:w w:val="105"/>
          <w:sz w:val="23"/>
        </w:rPr>
        <w:t>parcelles:</w:t>
      </w:r>
    </w:p>
    <w:p>
      <w:pPr>
        <w:pStyle w:val="BodyText"/>
        <w:spacing w:line="252" w:lineRule="auto" w:before="7"/>
        <w:ind w:left="3207" w:right="396" w:firstLine="708"/>
      </w:pPr>
      <w:r>
        <w:rPr>
          <w:color w:val="605D5D"/>
          <w:w w:val="105"/>
        </w:rPr>
        <w:t>. la parcelle cadastrée section AM numéro 34 pour une contenance 81a43ca, formant le lot 10</w:t>
      </w:r>
    </w:p>
    <w:p>
      <w:pPr>
        <w:pStyle w:val="BodyText"/>
        <w:spacing w:line="252" w:lineRule="auto"/>
        <w:ind w:left="3213" w:right="396" w:firstLine="708"/>
      </w:pPr>
      <w:r>
        <w:rPr>
          <w:color w:val="605D5D"/>
          <w:w w:val="105"/>
        </w:rPr>
        <w:t>. et la parcelle cadastrée section AM numéro 35 pour une contenance de 20a 0lca formant le lot 11.</w:t>
      </w:r>
    </w:p>
    <w:p>
      <w:pPr>
        <w:pStyle w:val="BodyText"/>
      </w:pPr>
    </w:p>
    <w:p>
      <w:pPr>
        <w:pStyle w:val="ListParagraph"/>
        <w:numPr>
          <w:ilvl w:val="0"/>
          <w:numId w:val="2"/>
        </w:numPr>
        <w:tabs>
          <w:tab w:pos="4104" w:val="left" w:leader="none"/>
        </w:tabs>
        <w:spacing w:line="249" w:lineRule="auto" w:before="0" w:after="0"/>
        <w:ind w:left="3213" w:right="272" w:firstLine="706"/>
        <w:jc w:val="left"/>
        <w:rPr>
          <w:color w:val="605D5D"/>
          <w:sz w:val="24"/>
        </w:rPr>
      </w:pPr>
      <w:r>
        <w:rPr>
          <w:color w:val="605D5D"/>
          <w:w w:val="105"/>
          <w:sz w:val="23"/>
        </w:rPr>
        <w:t>la parcelle AM numéro 34, fonnant le lot 10 du lotissement, a été divisée en deux parcelles</w:t>
      </w:r>
      <w:r>
        <w:rPr>
          <w:color w:val="605D5D"/>
          <w:spacing w:val="1"/>
          <w:w w:val="105"/>
          <w:sz w:val="23"/>
        </w:rPr>
        <w:t> </w:t>
      </w:r>
      <w:r>
        <w:rPr>
          <w:color w:val="605D5D"/>
          <w:w w:val="105"/>
          <w:sz w:val="23"/>
        </w:rPr>
        <w:t>:</w:t>
      </w:r>
    </w:p>
    <w:p>
      <w:pPr>
        <w:pStyle w:val="BodyText"/>
        <w:spacing w:line="252" w:lineRule="auto"/>
        <w:ind w:left="3216" w:right="255" w:firstLine="709"/>
      </w:pPr>
      <w:r>
        <w:rPr>
          <w:color w:val="605D5D"/>
          <w:w w:val="105"/>
        </w:rPr>
        <w:t>. la parcelle AM n° 36 pour une contenance de 75a87ca, formant le lot DIX A (10 A) du lotissement,</w:t>
      </w:r>
    </w:p>
    <w:p>
      <w:pPr>
        <w:pStyle w:val="BodyText"/>
        <w:spacing w:line="257" w:lineRule="exact"/>
        <w:ind w:left="3926"/>
      </w:pPr>
      <w:r>
        <w:rPr>
          <w:color w:val="605D5D"/>
          <w:w w:val="105"/>
        </w:rPr>
        <w:t>. et la parcelle AM n° 37 pour une</w:t>
      </w:r>
      <w:r>
        <w:rPr>
          <w:color w:val="605D5D"/>
          <w:spacing w:val="53"/>
          <w:w w:val="105"/>
        </w:rPr>
        <w:t> </w:t>
      </w:r>
      <w:r>
        <w:rPr>
          <w:color w:val="605D5D"/>
          <w:w w:val="105"/>
        </w:rPr>
        <w:t>contenance de 5a54ca, formant le lot DIX</w:t>
      </w:r>
    </w:p>
    <w:p>
      <w:pPr>
        <w:spacing w:before="19"/>
        <w:ind w:left="3205" w:right="0" w:firstLine="0"/>
        <w:jc w:val="left"/>
        <w:rPr>
          <w:sz w:val="23"/>
        </w:rPr>
      </w:pPr>
      <w:r>
        <w:rPr>
          <w:rFonts w:ascii="Arial"/>
          <w:color w:val="605D5D"/>
          <w:w w:val="105"/>
          <w:sz w:val="22"/>
        </w:rPr>
        <w:t>B </w:t>
      </w:r>
      <w:r>
        <w:rPr>
          <w:color w:val="605D5D"/>
          <w:w w:val="105"/>
          <w:sz w:val="23"/>
        </w:rPr>
        <w:t>(10 </w:t>
      </w:r>
      <w:r>
        <w:rPr>
          <w:rFonts w:ascii="Arial"/>
          <w:color w:val="605D5D"/>
          <w:w w:val="105"/>
          <w:sz w:val="22"/>
        </w:rPr>
        <w:t>B) </w:t>
      </w:r>
      <w:r>
        <w:rPr>
          <w:color w:val="605D5D"/>
          <w:w w:val="105"/>
          <w:sz w:val="23"/>
        </w:rPr>
        <w:t>du lotissement.</w:t>
      </w:r>
    </w:p>
    <w:p>
      <w:pPr>
        <w:pStyle w:val="BodyText"/>
        <w:spacing w:before="2"/>
        <w:rPr>
          <w:sz w:val="24"/>
        </w:rPr>
      </w:pPr>
    </w:p>
    <w:p>
      <w:pPr>
        <w:pStyle w:val="ListParagraph"/>
        <w:numPr>
          <w:ilvl w:val="0"/>
          <w:numId w:val="2"/>
        </w:numPr>
        <w:tabs>
          <w:tab w:pos="4148" w:val="left" w:leader="none"/>
        </w:tabs>
        <w:spacing w:line="252" w:lineRule="auto" w:before="0" w:after="0"/>
        <w:ind w:left="3218" w:right="271" w:firstLine="721"/>
        <w:jc w:val="both"/>
        <w:rPr>
          <w:color w:val="605D5D"/>
          <w:sz w:val="23"/>
        </w:rPr>
      </w:pPr>
      <w:r>
        <w:rPr>
          <w:color w:val="605D5D"/>
          <w:w w:val="105"/>
          <w:sz w:val="23"/>
        </w:rPr>
        <w:t>la parcelle cadastrée section AM numéro 32 d'une contenance de lha 03a 17ca, formant le lot numéro UN A (1 A), a été divisée en quatre (4) nouvelles parcelles, savoir</w:t>
      </w:r>
      <w:r>
        <w:rPr>
          <w:color w:val="605D5D"/>
          <w:spacing w:val="7"/>
          <w:w w:val="105"/>
          <w:sz w:val="23"/>
        </w:rPr>
        <w:t> </w:t>
      </w:r>
      <w:r>
        <w:rPr>
          <w:color w:val="605D5D"/>
          <w:w w:val="105"/>
          <w:sz w:val="23"/>
        </w:rPr>
        <w:t>:</w:t>
      </w:r>
    </w:p>
    <w:p>
      <w:pPr>
        <w:pStyle w:val="BodyText"/>
        <w:spacing w:line="258" w:lineRule="exact"/>
        <w:ind w:left="3950"/>
        <w:jc w:val="both"/>
      </w:pPr>
      <w:r>
        <w:rPr>
          <w:color w:val="605D5D"/>
          <w:w w:val="105"/>
        </w:rPr>
        <w:t>. la parcelle cadastrée section AM n° 38 pour une contenance de 38a 27ca,</w:t>
      </w:r>
    </w:p>
    <w:p>
      <w:pPr>
        <w:pStyle w:val="BodyText"/>
        <w:spacing w:before="15"/>
        <w:ind w:left="3950"/>
      </w:pPr>
      <w:r>
        <w:rPr>
          <w:color w:val="484949"/>
          <w:w w:val="105"/>
        </w:rPr>
        <w:t>. </w:t>
      </w:r>
      <w:r>
        <w:rPr>
          <w:color w:val="605D5D"/>
          <w:w w:val="105"/>
        </w:rPr>
        <w:t>la parcelle cadastrée section AM n° 39 objet des présentes,</w:t>
      </w:r>
    </w:p>
    <w:p>
      <w:pPr>
        <w:pStyle w:val="BodyText"/>
        <w:spacing w:before="9"/>
        <w:ind w:left="3950"/>
      </w:pPr>
      <w:r>
        <w:rPr>
          <w:color w:val="605D5D"/>
          <w:w w:val="105"/>
        </w:rPr>
        <w:t>. la parcelle cadastrée section AM n° 40 pour une contenance 13a 50ca,</w:t>
      </w:r>
    </w:p>
    <w:p>
      <w:pPr>
        <w:pStyle w:val="BodyText"/>
        <w:spacing w:before="14"/>
        <w:ind w:left="3950"/>
      </w:pPr>
      <w:r>
        <w:rPr>
          <w:color w:val="605D5D"/>
          <w:w w:val="105"/>
        </w:rPr>
        <w:t>. la parcelle cadastrée section AM n° 41 pour une contenance de 9a 4ca.</w:t>
      </w:r>
    </w:p>
    <w:p>
      <w:pPr>
        <w:pStyle w:val="BodyText"/>
        <w:spacing w:before="10"/>
      </w:pPr>
    </w:p>
    <w:p>
      <w:pPr>
        <w:pStyle w:val="ListParagraph"/>
        <w:numPr>
          <w:ilvl w:val="0"/>
          <w:numId w:val="2"/>
        </w:numPr>
        <w:tabs>
          <w:tab w:pos="4167" w:val="left" w:leader="none"/>
        </w:tabs>
        <w:spacing w:line="252" w:lineRule="auto" w:before="0" w:after="0"/>
        <w:ind w:left="3229" w:right="260" w:firstLine="719"/>
        <w:jc w:val="both"/>
        <w:rPr>
          <w:color w:val="605D5D"/>
          <w:sz w:val="24"/>
        </w:rPr>
      </w:pPr>
      <w:r>
        <w:rPr>
          <w:color w:val="605D5D"/>
          <w:w w:val="105"/>
          <w:sz w:val="23"/>
        </w:rPr>
        <w:t>la parcelle AM numéro 36 d'une contenance de 75a 87ca, formant le lot numéro DIX A (10 A) du lotissement, a été divisée en quatre (4) nouvelles parcelles, savo1r:</w:t>
      </w:r>
    </w:p>
    <w:p>
      <w:pPr>
        <w:pStyle w:val="BodyText"/>
        <w:spacing w:line="260" w:lineRule="exact"/>
        <w:ind w:left="3959"/>
      </w:pPr>
      <w:r>
        <w:rPr>
          <w:color w:val="343434"/>
          <w:w w:val="105"/>
        </w:rPr>
        <w:t>. </w:t>
      </w:r>
      <w:r>
        <w:rPr>
          <w:color w:val="605D5D"/>
          <w:w w:val="105"/>
        </w:rPr>
        <w:t>la parcelle cadastrée section AM n° 42 objet des présentes,</w:t>
      </w:r>
    </w:p>
    <w:p>
      <w:pPr>
        <w:pStyle w:val="BodyText"/>
        <w:spacing w:before="9"/>
        <w:ind w:left="3959"/>
      </w:pPr>
      <w:r>
        <w:rPr>
          <w:color w:val="343434"/>
          <w:w w:val="105"/>
        </w:rPr>
        <w:t>. </w:t>
      </w:r>
      <w:r>
        <w:rPr>
          <w:color w:val="605D5D"/>
          <w:w w:val="105"/>
        </w:rPr>
        <w:t>la parcelle cadastrée section AM n° 43 pour une contenance de 35a 69ca,</w:t>
      </w:r>
    </w:p>
    <w:p>
      <w:pPr>
        <w:pStyle w:val="BodyText"/>
        <w:spacing w:before="10"/>
        <w:ind w:left="3959"/>
      </w:pPr>
      <w:r>
        <w:rPr>
          <w:color w:val="484949"/>
          <w:w w:val="105"/>
        </w:rPr>
        <w:t>. </w:t>
      </w:r>
      <w:r>
        <w:rPr>
          <w:color w:val="605D5D"/>
          <w:w w:val="105"/>
        </w:rPr>
        <w:t>la parcelle cadastrée section AM n° 44 pour une contenance 20a 31ca,</w:t>
      </w:r>
    </w:p>
    <w:p>
      <w:pPr>
        <w:pStyle w:val="BodyText"/>
        <w:spacing w:before="9"/>
        <w:ind w:left="3959"/>
      </w:pPr>
      <w:r>
        <w:rPr>
          <w:color w:val="605D5D"/>
          <w:w w:val="105"/>
        </w:rPr>
        <w:t>. la parcelle cadastrée section AM n° 45 pour une contenance de 12a 70ca.</w:t>
      </w:r>
    </w:p>
    <w:p>
      <w:pPr>
        <w:pStyle w:val="BodyText"/>
        <w:spacing w:before="1"/>
        <w:rPr>
          <w:sz w:val="25"/>
        </w:rPr>
      </w:pPr>
    </w:p>
    <w:p>
      <w:pPr>
        <w:pStyle w:val="BodyText"/>
        <w:spacing w:line="252" w:lineRule="auto"/>
        <w:ind w:left="3238" w:right="250" w:firstLine="712"/>
        <w:jc w:val="both"/>
      </w:pPr>
      <w:r>
        <w:rPr>
          <w:color w:val="605D5D"/>
          <w:w w:val="105"/>
        </w:rPr>
        <w:t>Avec accès par la voirie commune donnant accès de la Rue Maryse Bastié à l'ensemble immobilier, implantée sur la parcelle cadastrée section AM numéro </w:t>
      </w:r>
      <w:r>
        <w:rPr>
          <w:color w:val="605D5D"/>
          <w:spacing w:val="-3"/>
          <w:w w:val="105"/>
        </w:rPr>
        <w:t>37 </w:t>
      </w:r>
      <w:r>
        <w:rPr>
          <w:color w:val="605D5D"/>
          <w:w w:val="105"/>
        </w:rPr>
        <w:t>(lot DIX</w:t>
      </w:r>
      <w:r>
        <w:rPr>
          <w:color w:val="605D5D"/>
          <w:spacing w:val="2"/>
          <w:w w:val="105"/>
        </w:rPr>
        <w:t> </w:t>
      </w:r>
      <w:r>
        <w:rPr>
          <w:color w:val="605D5D"/>
          <w:w w:val="105"/>
        </w:rPr>
        <w:t>B).</w:t>
      </w:r>
    </w:p>
    <w:p>
      <w:pPr>
        <w:pStyle w:val="BodyText"/>
        <w:rPr>
          <w:sz w:val="20"/>
        </w:rPr>
      </w:pPr>
    </w:p>
    <w:p>
      <w:pPr>
        <w:pStyle w:val="BodyText"/>
        <w:rPr>
          <w:sz w:val="20"/>
        </w:rPr>
      </w:pPr>
    </w:p>
    <w:p>
      <w:pPr>
        <w:pStyle w:val="BodyText"/>
        <w:rPr>
          <w:sz w:val="20"/>
        </w:rPr>
      </w:pPr>
    </w:p>
    <w:p>
      <w:pPr>
        <w:pStyle w:val="BodyText"/>
        <w:spacing w:before="9"/>
        <w:rPr>
          <w:sz w:val="22"/>
        </w:rPr>
      </w:pPr>
      <w:r>
        <w:rPr/>
        <w:drawing>
          <wp:anchor distT="0" distB="0" distL="0" distR="0" allowOverlap="1" layoutInCell="1" locked="0" behindDoc="0" simplePos="0" relativeHeight="10">
            <wp:simplePos x="0" y="0"/>
            <wp:positionH relativeFrom="page">
              <wp:posOffset>4970485</wp:posOffset>
            </wp:positionH>
            <wp:positionV relativeFrom="paragraph">
              <wp:posOffset>191628</wp:posOffset>
            </wp:positionV>
            <wp:extent cx="234800" cy="493776"/>
            <wp:effectExtent l="0" t="0" r="0" b="0"/>
            <wp:wrapTopAndBottom/>
            <wp:docPr id="11" name="image8.png"/>
            <wp:cNvGraphicFramePr>
              <a:graphicFrameLocks noChangeAspect="1"/>
            </wp:cNvGraphicFramePr>
            <a:graphic>
              <a:graphicData uri="http://schemas.openxmlformats.org/drawingml/2006/picture">
                <pic:pic>
                  <pic:nvPicPr>
                    <pic:cNvPr id="12" name="image8.png"/>
                    <pic:cNvPicPr/>
                  </pic:nvPicPr>
                  <pic:blipFill>
                    <a:blip r:embed="rId14" cstate="print"/>
                    <a:stretch>
                      <a:fillRect/>
                    </a:stretch>
                  </pic:blipFill>
                  <pic:spPr>
                    <a:xfrm>
                      <a:off x="0" y="0"/>
                      <a:ext cx="234800" cy="493776"/>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5923059</wp:posOffset>
            </wp:positionH>
            <wp:positionV relativeFrom="paragraph">
              <wp:posOffset>264871</wp:posOffset>
            </wp:positionV>
            <wp:extent cx="405564" cy="441959"/>
            <wp:effectExtent l="0" t="0" r="0" b="0"/>
            <wp:wrapTopAndBottom/>
            <wp:docPr id="13" name="image9.png"/>
            <wp:cNvGraphicFramePr>
              <a:graphicFrameLocks noChangeAspect="1"/>
            </wp:cNvGraphicFramePr>
            <a:graphic>
              <a:graphicData uri="http://schemas.openxmlformats.org/drawingml/2006/picture">
                <pic:pic>
                  <pic:nvPicPr>
                    <pic:cNvPr id="14" name="image9.png"/>
                    <pic:cNvPicPr/>
                  </pic:nvPicPr>
                  <pic:blipFill>
                    <a:blip r:embed="rId15" cstate="print"/>
                    <a:stretch>
                      <a:fillRect/>
                    </a:stretch>
                  </pic:blipFill>
                  <pic:spPr>
                    <a:xfrm>
                      <a:off x="0" y="0"/>
                      <a:ext cx="405564" cy="441959"/>
                    </a:xfrm>
                    <a:prstGeom prst="rect">
                      <a:avLst/>
                    </a:prstGeom>
                  </pic:spPr>
                </pic:pic>
              </a:graphicData>
            </a:graphic>
          </wp:anchor>
        </w:drawing>
      </w:r>
    </w:p>
    <w:p>
      <w:pPr>
        <w:spacing w:after="0"/>
        <w:rPr>
          <w:sz w:val="22"/>
        </w:rPr>
        <w:sectPr>
          <w:pgSz w:w="11900" w:h="16840"/>
          <w:pgMar w:header="396" w:footer="0" w:top="640" w:bottom="280" w:left="0" w:right="180"/>
        </w:sectPr>
      </w:pPr>
    </w:p>
    <w:p>
      <w:pPr>
        <w:pStyle w:val="BodyText"/>
        <w:rPr>
          <w:sz w:val="20"/>
        </w:rPr>
      </w:pPr>
    </w:p>
    <w:p>
      <w:pPr>
        <w:pStyle w:val="BodyText"/>
        <w:rPr>
          <w:sz w:val="20"/>
        </w:rPr>
      </w:pPr>
    </w:p>
    <w:p>
      <w:pPr>
        <w:pStyle w:val="BodyText"/>
        <w:rPr>
          <w:sz w:val="20"/>
        </w:rPr>
      </w:pPr>
    </w:p>
    <w:p>
      <w:pPr>
        <w:pStyle w:val="BodyText"/>
        <w:spacing w:before="9"/>
        <w:rPr>
          <w:sz w:val="25"/>
        </w:rPr>
      </w:pPr>
    </w:p>
    <w:p>
      <w:pPr>
        <w:pStyle w:val="BodyText"/>
        <w:spacing w:line="249" w:lineRule="auto" w:before="91"/>
        <w:ind w:left="746" w:right="2766" w:firstLine="720"/>
        <w:jc w:val="both"/>
      </w:pPr>
      <w:r>
        <w:rPr>
          <w:color w:val="575456"/>
          <w:w w:val="105"/>
        </w:rPr>
        <w:t>Etant ici précisé que l'association syndicale constituée aux termes des présentes est une association secondaire tant que l'Association Syndicale Libre dénommée "Syndicat du Village d'entreprise de Boos" n'est pas dissoute.</w:t>
      </w:r>
    </w:p>
    <w:p>
      <w:pPr>
        <w:pStyle w:val="BodyText"/>
        <w:spacing w:before="4"/>
        <w:rPr>
          <w:sz w:val="24"/>
        </w:rPr>
      </w:pPr>
    </w:p>
    <w:p>
      <w:pPr>
        <w:spacing w:before="0"/>
        <w:ind w:left="1467" w:right="0" w:firstLine="0"/>
        <w:jc w:val="both"/>
        <w:rPr>
          <w:sz w:val="23"/>
        </w:rPr>
      </w:pPr>
      <w:r>
        <w:rPr>
          <w:b/>
          <w:color w:val="575456"/>
          <w:w w:val="105"/>
          <w:sz w:val="22"/>
        </w:rPr>
        <w:t>Ceci exposé, </w:t>
      </w:r>
      <w:r>
        <w:rPr>
          <w:color w:val="575456"/>
          <w:w w:val="105"/>
          <w:sz w:val="23"/>
        </w:rPr>
        <w:t>il est passé à l'acte objet des présentes.</w:t>
      </w:r>
    </w:p>
    <w:p>
      <w:pPr>
        <w:pStyle w:val="BodyText"/>
        <w:rPr>
          <w:sz w:val="20"/>
        </w:rPr>
      </w:pPr>
    </w:p>
    <w:p>
      <w:pPr>
        <w:pStyle w:val="BodyText"/>
        <w:spacing w:before="3"/>
      </w:pPr>
      <w:r>
        <w:rPr/>
        <w:pict>
          <v:shape style="position:absolute;margin-left:173.090469pt;margin-top:15.576253pt;width:175.05pt;height:.1pt;mso-position-horizontal-relative:page;mso-position-vertical-relative:paragraph;z-index:-15722496;mso-wrap-distance-left:0;mso-wrap-distance-right:0" coordorigin="3462,312" coordsize="3501,0" path="m3462,312l6962,312e" filled="false" stroked="true" strokeweight=".480593pt" strokecolor="#000000">
            <v:path arrowok="t"/>
            <v:stroke dashstyle="solid"/>
            <w10:wrap type="topAndBottom"/>
          </v:shape>
        </w:pict>
      </w:r>
    </w:p>
    <w:p>
      <w:pPr>
        <w:pStyle w:val="BodyText"/>
        <w:rPr>
          <w:sz w:val="26"/>
        </w:rPr>
      </w:pPr>
    </w:p>
    <w:p>
      <w:pPr>
        <w:pStyle w:val="BodyText"/>
        <w:spacing w:before="8"/>
        <w:rPr>
          <w:sz w:val="21"/>
        </w:rPr>
      </w:pPr>
    </w:p>
    <w:p>
      <w:pPr>
        <w:spacing w:line="264" w:lineRule="auto" w:before="0"/>
        <w:ind w:left="1957" w:right="3970" w:firstLine="0"/>
        <w:jc w:val="center"/>
        <w:rPr>
          <w:b/>
          <w:sz w:val="22"/>
        </w:rPr>
      </w:pPr>
      <w:r>
        <w:rPr>
          <w:b/>
          <w:color w:val="3F3F3F"/>
          <w:w w:val="110"/>
          <w:sz w:val="22"/>
        </w:rPr>
        <w:t>STATUTS DE L'ASSOCIATION SYNDICALE LIBRE DE L'ALLEE CHARLES LINDBERGH</w:t>
      </w:r>
    </w:p>
    <w:p>
      <w:pPr>
        <w:pStyle w:val="BodyText"/>
        <w:rPr>
          <w:b/>
          <w:sz w:val="24"/>
        </w:rPr>
      </w:pPr>
    </w:p>
    <w:p>
      <w:pPr>
        <w:pStyle w:val="BodyText"/>
        <w:spacing w:before="8"/>
        <w:rPr>
          <w:b/>
        </w:rPr>
      </w:pPr>
    </w:p>
    <w:p>
      <w:pPr>
        <w:spacing w:line="261" w:lineRule="auto" w:before="0"/>
        <w:ind w:left="1343" w:right="3330" w:hanging="18"/>
        <w:jc w:val="center"/>
        <w:rPr>
          <w:b/>
          <w:sz w:val="22"/>
        </w:rPr>
      </w:pPr>
      <w:r>
        <w:rPr>
          <w:b/>
          <w:color w:val="3F3F3F"/>
          <w:w w:val="110"/>
          <w:sz w:val="22"/>
        </w:rPr>
        <w:t>FORMATION.- CARACTERISTIQUES PARTICULIERES.­ TRANSFERT</w:t>
      </w:r>
      <w:r>
        <w:rPr>
          <w:b/>
          <w:color w:val="3F3F3F"/>
          <w:spacing w:val="-18"/>
          <w:w w:val="110"/>
          <w:sz w:val="22"/>
        </w:rPr>
        <w:t> </w:t>
      </w:r>
      <w:r>
        <w:rPr>
          <w:b/>
          <w:color w:val="3F3F3F"/>
          <w:w w:val="110"/>
          <w:sz w:val="22"/>
        </w:rPr>
        <w:t>DE</w:t>
      </w:r>
      <w:r>
        <w:rPr>
          <w:b/>
          <w:color w:val="3F3F3F"/>
          <w:spacing w:val="-25"/>
          <w:w w:val="110"/>
          <w:sz w:val="22"/>
        </w:rPr>
        <w:t> </w:t>
      </w:r>
      <w:r>
        <w:rPr>
          <w:b/>
          <w:color w:val="3F3F3F"/>
          <w:w w:val="110"/>
          <w:sz w:val="22"/>
        </w:rPr>
        <w:t>PROPRIETE.-</w:t>
      </w:r>
      <w:r>
        <w:rPr>
          <w:b/>
          <w:color w:val="3F3F3F"/>
          <w:spacing w:val="-21"/>
          <w:w w:val="110"/>
          <w:sz w:val="22"/>
        </w:rPr>
        <w:t> </w:t>
      </w:r>
      <w:r>
        <w:rPr>
          <w:b/>
          <w:color w:val="3F3F3F"/>
          <w:w w:val="110"/>
          <w:sz w:val="22"/>
        </w:rPr>
        <w:t>ORGANE</w:t>
      </w:r>
      <w:r>
        <w:rPr>
          <w:b/>
          <w:color w:val="3F3F3F"/>
          <w:spacing w:val="-26"/>
          <w:w w:val="110"/>
          <w:sz w:val="22"/>
        </w:rPr>
        <w:t> </w:t>
      </w:r>
      <w:r>
        <w:rPr>
          <w:b/>
          <w:color w:val="3F3F3F"/>
          <w:w w:val="110"/>
          <w:sz w:val="22"/>
        </w:rPr>
        <w:t>D'ADMINISTRATION PROVISOIRE.</w:t>
      </w:r>
    </w:p>
    <w:p>
      <w:pPr>
        <w:pStyle w:val="BodyText"/>
        <w:spacing w:before="9"/>
        <w:rPr>
          <w:b/>
        </w:rPr>
      </w:pPr>
    </w:p>
    <w:p>
      <w:pPr>
        <w:spacing w:before="0"/>
        <w:ind w:left="1483" w:right="0" w:firstLine="0"/>
        <w:jc w:val="both"/>
        <w:rPr>
          <w:b/>
          <w:sz w:val="22"/>
        </w:rPr>
      </w:pPr>
      <w:r>
        <w:rPr>
          <w:b/>
          <w:color w:val="3F3F3F"/>
          <w:w w:val="110"/>
          <w:sz w:val="22"/>
        </w:rPr>
        <w:t>Article 1.- Formation.</w:t>
      </w:r>
    </w:p>
    <w:p>
      <w:pPr>
        <w:pStyle w:val="BodyText"/>
        <w:spacing w:line="249" w:lineRule="auto" w:before="12"/>
        <w:ind w:left="764" w:right="2751" w:firstLine="710"/>
        <w:jc w:val="both"/>
      </w:pPr>
      <w:r>
        <w:rPr>
          <w:color w:val="3F3F3F"/>
          <w:w w:val="105"/>
        </w:rPr>
        <w:t>Il</w:t>
      </w:r>
      <w:r>
        <w:rPr>
          <w:color w:val="3F3F3F"/>
          <w:spacing w:val="-8"/>
          <w:w w:val="105"/>
        </w:rPr>
        <w:t> </w:t>
      </w:r>
      <w:r>
        <w:rPr>
          <w:color w:val="3F3F3F"/>
          <w:w w:val="105"/>
        </w:rPr>
        <w:t>est</w:t>
      </w:r>
      <w:r>
        <w:rPr>
          <w:color w:val="3F3F3F"/>
          <w:spacing w:val="-8"/>
          <w:w w:val="105"/>
        </w:rPr>
        <w:t> </w:t>
      </w:r>
      <w:r>
        <w:rPr>
          <w:color w:val="3F3F3F"/>
          <w:w w:val="105"/>
        </w:rPr>
        <w:t>formé</w:t>
      </w:r>
      <w:r>
        <w:rPr>
          <w:color w:val="3F3F3F"/>
          <w:spacing w:val="-11"/>
          <w:w w:val="105"/>
        </w:rPr>
        <w:t> </w:t>
      </w:r>
      <w:r>
        <w:rPr>
          <w:color w:val="3F3F3F"/>
          <w:w w:val="105"/>
        </w:rPr>
        <w:t>une</w:t>
      </w:r>
      <w:r>
        <w:rPr>
          <w:color w:val="3F3F3F"/>
          <w:spacing w:val="-18"/>
          <w:w w:val="105"/>
        </w:rPr>
        <w:t> </w:t>
      </w:r>
      <w:r>
        <w:rPr>
          <w:color w:val="3F3F3F"/>
          <w:w w:val="105"/>
        </w:rPr>
        <w:t>association</w:t>
      </w:r>
      <w:r>
        <w:rPr>
          <w:color w:val="3F3F3F"/>
          <w:spacing w:val="8"/>
          <w:w w:val="105"/>
        </w:rPr>
        <w:t> </w:t>
      </w:r>
      <w:r>
        <w:rPr>
          <w:color w:val="3F3F3F"/>
          <w:w w:val="105"/>
        </w:rPr>
        <w:t>syndicale</w:t>
      </w:r>
      <w:r>
        <w:rPr>
          <w:color w:val="3F3F3F"/>
          <w:spacing w:val="-11"/>
          <w:w w:val="105"/>
        </w:rPr>
        <w:t> </w:t>
      </w:r>
      <w:r>
        <w:rPr>
          <w:color w:val="3F3F3F"/>
          <w:w w:val="105"/>
        </w:rPr>
        <w:t>libre</w:t>
      </w:r>
      <w:r>
        <w:rPr>
          <w:color w:val="3F3F3F"/>
          <w:spacing w:val="-12"/>
          <w:w w:val="105"/>
        </w:rPr>
        <w:t> </w:t>
      </w:r>
      <w:r>
        <w:rPr>
          <w:color w:val="3F3F3F"/>
          <w:w w:val="105"/>
        </w:rPr>
        <w:t>(A.S.L.),</w:t>
      </w:r>
      <w:r>
        <w:rPr>
          <w:color w:val="3F3F3F"/>
          <w:spacing w:val="1"/>
          <w:w w:val="105"/>
        </w:rPr>
        <w:t> </w:t>
      </w:r>
      <w:r>
        <w:rPr>
          <w:color w:val="3F3F3F"/>
          <w:w w:val="105"/>
        </w:rPr>
        <w:t>régie</w:t>
      </w:r>
      <w:r>
        <w:rPr>
          <w:color w:val="3F3F3F"/>
          <w:spacing w:val="-11"/>
          <w:w w:val="105"/>
        </w:rPr>
        <w:t> </w:t>
      </w:r>
      <w:r>
        <w:rPr>
          <w:color w:val="3F3F3F"/>
          <w:w w:val="105"/>
        </w:rPr>
        <w:t>par</w:t>
      </w:r>
      <w:r>
        <w:rPr>
          <w:color w:val="3F3F3F"/>
          <w:spacing w:val="-12"/>
          <w:w w:val="105"/>
        </w:rPr>
        <w:t> </w:t>
      </w:r>
      <w:r>
        <w:rPr>
          <w:color w:val="3F3F3F"/>
          <w:w w:val="105"/>
        </w:rPr>
        <w:t>l'ordonnance</w:t>
      </w:r>
      <w:r>
        <w:rPr>
          <w:color w:val="3F3F3F"/>
          <w:spacing w:val="5"/>
          <w:w w:val="105"/>
        </w:rPr>
        <w:t> </w:t>
      </w:r>
      <w:r>
        <w:rPr>
          <w:color w:val="3F3F3F"/>
          <w:w w:val="105"/>
        </w:rPr>
        <w:t>n° 2004-632 du</w:t>
      </w:r>
      <w:r>
        <w:rPr>
          <w:color w:val="3F3F3F"/>
          <w:spacing w:val="-9"/>
          <w:w w:val="105"/>
        </w:rPr>
        <w:t> </w:t>
      </w:r>
      <w:r>
        <w:rPr>
          <w:color w:val="3F3F3F"/>
          <w:w w:val="105"/>
        </w:rPr>
        <w:t>1er</w:t>
      </w:r>
      <w:r>
        <w:rPr>
          <w:color w:val="3F3F3F"/>
          <w:spacing w:val="-7"/>
          <w:w w:val="105"/>
        </w:rPr>
        <w:t> </w:t>
      </w:r>
      <w:r>
        <w:rPr>
          <w:color w:val="3F3F3F"/>
          <w:w w:val="105"/>
        </w:rPr>
        <w:t>juillet 2004</w:t>
      </w:r>
      <w:r>
        <w:rPr>
          <w:color w:val="3F3F3F"/>
          <w:spacing w:val="-6"/>
          <w:w w:val="105"/>
        </w:rPr>
        <w:t> </w:t>
      </w:r>
      <w:r>
        <w:rPr>
          <w:color w:val="3F3F3F"/>
          <w:w w:val="105"/>
        </w:rPr>
        <w:t>modifiée,</w:t>
      </w:r>
      <w:r>
        <w:rPr>
          <w:color w:val="3F3F3F"/>
          <w:spacing w:val="-4"/>
          <w:w w:val="105"/>
        </w:rPr>
        <w:t> </w:t>
      </w:r>
      <w:r>
        <w:rPr>
          <w:color w:val="3F3F3F"/>
          <w:w w:val="105"/>
        </w:rPr>
        <w:t>le</w:t>
      </w:r>
      <w:r>
        <w:rPr>
          <w:color w:val="3F3F3F"/>
          <w:spacing w:val="-9"/>
          <w:w w:val="105"/>
        </w:rPr>
        <w:t> </w:t>
      </w:r>
      <w:r>
        <w:rPr>
          <w:color w:val="3F3F3F"/>
          <w:w w:val="105"/>
        </w:rPr>
        <w:t>décret</w:t>
      </w:r>
      <w:r>
        <w:rPr>
          <w:color w:val="3F3F3F"/>
          <w:spacing w:val="-2"/>
          <w:w w:val="105"/>
        </w:rPr>
        <w:t> </w:t>
      </w:r>
      <w:r>
        <w:rPr>
          <w:color w:val="3F3F3F"/>
          <w:w w:val="105"/>
        </w:rPr>
        <w:t>n°</w:t>
      </w:r>
      <w:r>
        <w:rPr>
          <w:color w:val="3F3F3F"/>
          <w:spacing w:val="-6"/>
          <w:w w:val="105"/>
        </w:rPr>
        <w:t> </w:t>
      </w:r>
      <w:r>
        <w:rPr>
          <w:color w:val="3F3F3F"/>
          <w:w w:val="105"/>
        </w:rPr>
        <w:t>2006-504 du</w:t>
      </w:r>
      <w:r>
        <w:rPr>
          <w:color w:val="3F3F3F"/>
          <w:spacing w:val="-10"/>
          <w:w w:val="105"/>
        </w:rPr>
        <w:t> </w:t>
      </w:r>
      <w:r>
        <w:rPr>
          <w:color w:val="3F3F3F"/>
          <w:w w:val="105"/>
        </w:rPr>
        <w:t>3</w:t>
      </w:r>
      <w:r>
        <w:rPr>
          <w:color w:val="3F3F3F"/>
          <w:spacing w:val="-21"/>
          <w:w w:val="105"/>
        </w:rPr>
        <w:t> </w:t>
      </w:r>
      <w:r>
        <w:rPr>
          <w:color w:val="3F3F3F"/>
          <w:w w:val="105"/>
        </w:rPr>
        <w:t>mai</w:t>
      </w:r>
      <w:r>
        <w:rPr>
          <w:color w:val="3F3F3F"/>
          <w:spacing w:val="-4"/>
          <w:w w:val="105"/>
        </w:rPr>
        <w:t> </w:t>
      </w:r>
      <w:r>
        <w:rPr>
          <w:color w:val="3F3F3F"/>
          <w:w w:val="105"/>
        </w:rPr>
        <w:t>2006</w:t>
      </w:r>
      <w:r>
        <w:rPr>
          <w:color w:val="3F3F3F"/>
          <w:spacing w:val="1"/>
          <w:w w:val="105"/>
        </w:rPr>
        <w:t> </w:t>
      </w:r>
      <w:r>
        <w:rPr>
          <w:color w:val="3F3F3F"/>
          <w:w w:val="105"/>
        </w:rPr>
        <w:t>et</w:t>
      </w:r>
      <w:r>
        <w:rPr>
          <w:color w:val="3F3F3F"/>
          <w:spacing w:val="-10"/>
          <w:w w:val="105"/>
        </w:rPr>
        <w:t> </w:t>
      </w:r>
      <w:r>
        <w:rPr>
          <w:color w:val="3F3F3F"/>
          <w:w w:val="105"/>
        </w:rPr>
        <w:t>par</w:t>
      </w:r>
      <w:r>
        <w:rPr>
          <w:color w:val="3F3F3F"/>
          <w:spacing w:val="-4"/>
          <w:w w:val="105"/>
        </w:rPr>
        <w:t> </w:t>
      </w:r>
      <w:r>
        <w:rPr>
          <w:color w:val="3F3F3F"/>
          <w:w w:val="105"/>
        </w:rPr>
        <w:t>les présents</w:t>
      </w:r>
      <w:r>
        <w:rPr>
          <w:color w:val="3F3F3F"/>
          <w:spacing w:val="4"/>
          <w:w w:val="105"/>
        </w:rPr>
        <w:t> </w:t>
      </w:r>
      <w:r>
        <w:rPr>
          <w:color w:val="3F3F3F"/>
          <w:w w:val="105"/>
        </w:rPr>
        <w:t>statuts.</w:t>
      </w:r>
    </w:p>
    <w:p>
      <w:pPr>
        <w:pStyle w:val="BodyText"/>
        <w:spacing w:line="249" w:lineRule="auto" w:before="1"/>
        <w:ind w:left="775" w:right="2743" w:firstLine="711"/>
        <w:jc w:val="both"/>
      </w:pPr>
      <w:r>
        <w:rPr>
          <w:color w:val="3F3F3F"/>
          <w:w w:val="105"/>
        </w:rPr>
        <w:t>Cette association syndicale libre, constituée par les soins de l'aménageur, existera entre les propriétaires des terrains sis commune de BOOS (76520), rue Maryse Bastié, desservis par l'allée Charles Lindbergh.</w:t>
      </w:r>
    </w:p>
    <w:p>
      <w:pPr>
        <w:pStyle w:val="BodyText"/>
        <w:spacing w:before="7"/>
        <w:ind w:left="1481"/>
        <w:jc w:val="both"/>
      </w:pPr>
      <w:r>
        <w:rPr>
          <w:color w:val="3F3F3F"/>
          <w:w w:val="105"/>
        </w:rPr>
        <w:t>La présente association est dotée de la personne morale.</w:t>
      </w:r>
    </w:p>
    <w:p>
      <w:pPr>
        <w:pStyle w:val="BodyText"/>
        <w:spacing w:before="5"/>
        <w:rPr>
          <w:sz w:val="25"/>
        </w:rPr>
      </w:pPr>
    </w:p>
    <w:p>
      <w:pPr>
        <w:spacing w:before="0"/>
        <w:ind w:left="1493" w:right="0" w:firstLine="0"/>
        <w:jc w:val="both"/>
        <w:rPr>
          <w:b/>
          <w:sz w:val="22"/>
        </w:rPr>
      </w:pPr>
      <w:r>
        <w:rPr>
          <w:b/>
          <w:color w:val="3F3F3F"/>
          <w:w w:val="110"/>
          <w:sz w:val="22"/>
        </w:rPr>
        <w:t>Article 2.- Membres de l'association.</w:t>
      </w:r>
    </w:p>
    <w:p>
      <w:pPr>
        <w:pStyle w:val="BodyText"/>
        <w:spacing w:before="4"/>
        <w:rPr>
          <w:b/>
          <w:sz w:val="17"/>
        </w:rPr>
      </w:pPr>
    </w:p>
    <w:p>
      <w:pPr>
        <w:pStyle w:val="BodyText"/>
        <w:spacing w:before="91"/>
        <w:ind w:left="1483"/>
        <w:jc w:val="both"/>
      </w:pPr>
      <w:r>
        <w:rPr>
          <w:color w:val="3F3F3F"/>
          <w:w w:val="105"/>
          <w:u w:val="thick" w:color="3F3F3F"/>
        </w:rPr>
        <w:t>A/ Adhésion à l'Association Syndicale</w:t>
      </w:r>
    </w:p>
    <w:p>
      <w:pPr>
        <w:pStyle w:val="ListParagraph"/>
        <w:numPr>
          <w:ilvl w:val="0"/>
          <w:numId w:val="1"/>
        </w:numPr>
        <w:tabs>
          <w:tab w:pos="1635" w:val="left" w:leader="none"/>
        </w:tabs>
        <w:spacing w:line="249" w:lineRule="auto" w:before="9" w:after="0"/>
        <w:ind w:left="782" w:right="2734" w:firstLine="703"/>
        <w:jc w:val="both"/>
        <w:rPr>
          <w:i/>
          <w:color w:val="575456"/>
          <w:sz w:val="23"/>
        </w:rPr>
      </w:pPr>
      <w:r>
        <w:rPr>
          <w:color w:val="3F3F3F"/>
          <w:w w:val="105"/>
          <w:sz w:val="23"/>
        </w:rPr>
        <w:t>Est membre de plein droit de l'Association, tout propriétaire, copropriétaire, preneur à bail à construction, crédit preneur et plus généralement toute personne titulaire d'un droit de propriété, temporaire ou non, sur les biens immobiliers situés dans le périmètre de l'Association tel que celui-ci est défini ci-après au paragraphe </w:t>
      </w:r>
      <w:r>
        <w:rPr>
          <w:i/>
          <w:color w:val="3F3F3F"/>
          <w:w w:val="105"/>
          <w:sz w:val="24"/>
        </w:rPr>
        <w:t>Cl.</w:t>
      </w:r>
    </w:p>
    <w:p>
      <w:pPr>
        <w:pStyle w:val="ListParagraph"/>
        <w:numPr>
          <w:ilvl w:val="0"/>
          <w:numId w:val="1"/>
        </w:numPr>
        <w:tabs>
          <w:tab w:pos="1659" w:val="left" w:leader="none"/>
        </w:tabs>
        <w:spacing w:line="252" w:lineRule="auto" w:before="0" w:after="0"/>
        <w:ind w:left="789" w:right="2729" w:firstLine="706"/>
        <w:jc w:val="both"/>
        <w:rPr>
          <w:color w:val="3F3F3F"/>
          <w:sz w:val="23"/>
        </w:rPr>
      </w:pPr>
      <w:r>
        <w:rPr>
          <w:color w:val="3F3F3F"/>
          <w:w w:val="105"/>
          <w:sz w:val="23"/>
        </w:rPr>
        <w:t>Les droits et obligations qui dérivent des présents statuts sont attachés aux biens et droits immobiliers compris dans le périmètre de l'Association et les suivent, en quelques mains qu'ils passent, jusqu'à la dissolution de l'Association ou la réduction de son</w:t>
      </w:r>
      <w:r>
        <w:rPr>
          <w:color w:val="3F3F3F"/>
          <w:spacing w:val="-2"/>
          <w:w w:val="105"/>
          <w:sz w:val="23"/>
        </w:rPr>
        <w:t> </w:t>
      </w:r>
      <w:r>
        <w:rPr>
          <w:color w:val="3F3F3F"/>
          <w:w w:val="105"/>
          <w:sz w:val="23"/>
        </w:rPr>
        <w:t>périmètre.</w:t>
      </w:r>
    </w:p>
    <w:p>
      <w:pPr>
        <w:pStyle w:val="ListParagraph"/>
        <w:numPr>
          <w:ilvl w:val="0"/>
          <w:numId w:val="1"/>
        </w:numPr>
        <w:tabs>
          <w:tab w:pos="1674" w:val="left" w:leader="none"/>
        </w:tabs>
        <w:spacing w:line="249" w:lineRule="auto" w:before="0" w:after="0"/>
        <w:ind w:left="795" w:right="2732" w:firstLine="704"/>
        <w:jc w:val="both"/>
        <w:rPr>
          <w:color w:val="3F3F3F"/>
          <w:sz w:val="23"/>
        </w:rPr>
      </w:pPr>
      <w:r>
        <w:rPr>
          <w:color w:val="3F3F3F"/>
          <w:w w:val="105"/>
          <w:sz w:val="23"/>
        </w:rPr>
        <w:t>En cas d'usufruit, le nu-propriétaire est seul membre de l'Association. Il informe l'usufruitier de la création ou de l'existence de</w:t>
      </w:r>
      <w:r>
        <w:rPr>
          <w:color w:val="3F3F3F"/>
          <w:spacing w:val="-50"/>
          <w:w w:val="105"/>
          <w:sz w:val="23"/>
        </w:rPr>
        <w:t> </w:t>
      </w:r>
      <w:r>
        <w:rPr>
          <w:color w:val="3F3F3F"/>
          <w:w w:val="105"/>
          <w:sz w:val="23"/>
        </w:rPr>
        <w:t>1'Association et des décisions prises par elle. Il peut toutefois convenir avec l'usufruitier que celui-ci prendra seul la qualité de membre del'Association et 1'infonnera des décisions prises par</w:t>
      </w:r>
      <w:r>
        <w:rPr>
          <w:color w:val="3F3F3F"/>
          <w:spacing w:val="-16"/>
          <w:w w:val="105"/>
          <w:sz w:val="23"/>
        </w:rPr>
        <w:t> </w:t>
      </w:r>
      <w:r>
        <w:rPr>
          <w:color w:val="3F3F3F"/>
          <w:w w:val="105"/>
          <w:sz w:val="23"/>
        </w:rPr>
        <w:t>celle-ci.</w:t>
      </w:r>
    </w:p>
    <w:p>
      <w:pPr>
        <w:pStyle w:val="BodyText"/>
        <w:spacing w:before="1"/>
      </w:pPr>
    </w:p>
    <w:p>
      <w:pPr>
        <w:pStyle w:val="BodyText"/>
        <w:spacing w:line="252" w:lineRule="auto"/>
        <w:ind w:left="800" w:right="2735" w:firstLine="718"/>
      </w:pPr>
      <w:r>
        <w:rPr>
          <w:color w:val="3F3F3F"/>
          <w:w w:val="105"/>
        </w:rPr>
        <w:t>L'adhésion </w:t>
      </w:r>
      <w:r>
        <w:rPr>
          <w:rFonts w:ascii="Arial" w:hAnsi="Arial"/>
          <w:color w:val="3F3F3F"/>
          <w:w w:val="105"/>
          <w:sz w:val="22"/>
        </w:rPr>
        <w:t>à </w:t>
      </w:r>
      <w:r>
        <w:rPr>
          <w:color w:val="3F3F3F"/>
          <w:w w:val="105"/>
        </w:rPr>
        <w:t>l'association et le consentement écrit dont fait état l'article 7 de l'ordonnance n° 2004-632 du 1er juillet 2004 résultent :</w:t>
      </w:r>
    </w:p>
    <w:p>
      <w:pPr>
        <w:pStyle w:val="BodyText"/>
        <w:spacing w:line="252" w:lineRule="auto"/>
        <w:ind w:left="804" w:right="2735" w:firstLine="720"/>
      </w:pPr>
      <w:r>
        <w:rPr>
          <w:color w:val="3F3F3F"/>
          <w:w w:val="105"/>
        </w:rPr>
        <w:t>a.- Soit de la participation du ou des propriétaires à l'acte portant constitution de la présente association et établissement de ses statuts.</w:t>
      </w:r>
    </w:p>
    <w:p>
      <w:pPr>
        <w:pStyle w:val="BodyText"/>
        <w:spacing w:line="262" w:lineRule="exact"/>
        <w:ind w:left="1520"/>
      </w:pPr>
      <w:r>
        <w:rPr>
          <w:color w:val="3F3F3F"/>
          <w:w w:val="105"/>
        </w:rPr>
        <w:t>b.- Soit de tout acte de mutation à titre onéreux ou rémunératoire des lots</w:t>
      </w:r>
    </w:p>
    <w:p>
      <w:pPr>
        <w:pStyle w:val="BodyText"/>
        <w:rPr>
          <w:sz w:val="18"/>
        </w:rPr>
      </w:pPr>
      <w:r>
        <w:rPr/>
        <w:drawing>
          <wp:anchor distT="0" distB="0" distL="0" distR="0" allowOverlap="1" layoutInCell="1" locked="0" behindDoc="0" simplePos="0" relativeHeight="13">
            <wp:simplePos x="0" y="0"/>
            <wp:positionH relativeFrom="page">
              <wp:posOffset>5410134</wp:posOffset>
            </wp:positionH>
            <wp:positionV relativeFrom="paragraph">
              <wp:posOffset>156318</wp:posOffset>
            </wp:positionV>
            <wp:extent cx="1500283" cy="615696"/>
            <wp:effectExtent l="0" t="0" r="0" b="0"/>
            <wp:wrapTopAndBottom/>
            <wp:docPr id="15" name="image10.png"/>
            <wp:cNvGraphicFramePr>
              <a:graphicFrameLocks noChangeAspect="1"/>
            </wp:cNvGraphicFramePr>
            <a:graphic>
              <a:graphicData uri="http://schemas.openxmlformats.org/drawingml/2006/picture">
                <pic:pic>
                  <pic:nvPicPr>
                    <pic:cNvPr id="16" name="image10.png"/>
                    <pic:cNvPicPr/>
                  </pic:nvPicPr>
                  <pic:blipFill>
                    <a:blip r:embed="rId16" cstate="print"/>
                    <a:stretch>
                      <a:fillRect/>
                    </a:stretch>
                  </pic:blipFill>
                  <pic:spPr>
                    <a:xfrm>
                      <a:off x="0" y="0"/>
                      <a:ext cx="1500283" cy="615696"/>
                    </a:xfrm>
                    <a:prstGeom prst="rect">
                      <a:avLst/>
                    </a:prstGeom>
                  </pic:spPr>
                </pic:pic>
              </a:graphicData>
            </a:graphic>
          </wp:anchor>
        </w:drawing>
      </w:r>
    </w:p>
    <w:p>
      <w:pPr>
        <w:spacing w:after="0"/>
        <w:rPr>
          <w:sz w:val="18"/>
        </w:rPr>
        <w:sectPr>
          <w:pgSz w:w="11900" w:h="16840"/>
          <w:pgMar w:header="324" w:footer="0" w:top="540" w:bottom="280" w:left="0" w:right="180"/>
        </w:sectPr>
      </w:pPr>
    </w:p>
    <w:p>
      <w:pPr>
        <w:pStyle w:val="BodyText"/>
        <w:rPr>
          <w:sz w:val="20"/>
        </w:rPr>
      </w:pPr>
    </w:p>
    <w:p>
      <w:pPr>
        <w:pStyle w:val="BodyText"/>
        <w:rPr>
          <w:sz w:val="20"/>
        </w:rPr>
      </w:pPr>
    </w:p>
    <w:p>
      <w:pPr>
        <w:pStyle w:val="BodyText"/>
        <w:rPr>
          <w:sz w:val="20"/>
        </w:rPr>
      </w:pPr>
    </w:p>
    <w:p>
      <w:pPr>
        <w:pStyle w:val="BodyText"/>
        <w:spacing w:before="8"/>
        <w:rPr>
          <w:sz w:val="26"/>
        </w:rPr>
      </w:pPr>
    </w:p>
    <w:p>
      <w:pPr>
        <w:spacing w:line="259" w:lineRule="auto" w:before="91"/>
        <w:ind w:left="3343" w:right="396" w:hanging="4"/>
        <w:jc w:val="left"/>
        <w:rPr>
          <w:sz w:val="22"/>
        </w:rPr>
      </w:pPr>
      <w:r>
        <w:rPr>
          <w:color w:val="4B4B4D"/>
          <w:w w:val="110"/>
          <w:sz w:val="22"/>
        </w:rPr>
        <w:t>visés en 1 ci-avant, intervenant entre les propriétaires visés en a cî-dessus et tous acquéreurs ou bénéficiaires d'apport.</w:t>
      </w:r>
    </w:p>
    <w:p>
      <w:pPr>
        <w:spacing w:line="254" w:lineRule="auto" w:before="0"/>
        <w:ind w:left="3334" w:right="396" w:firstLine="719"/>
        <w:jc w:val="left"/>
        <w:rPr>
          <w:sz w:val="22"/>
        </w:rPr>
      </w:pPr>
      <w:r>
        <w:rPr>
          <w:color w:val="4B4B4D"/>
          <w:w w:val="105"/>
          <w:sz w:val="22"/>
        </w:rPr>
        <w:t>3.- L'adhésion </w:t>
      </w:r>
      <w:r>
        <w:rPr>
          <w:color w:val="4B4B4D"/>
          <w:w w:val="105"/>
          <w:sz w:val="24"/>
        </w:rPr>
        <w:t>à </w:t>
      </w:r>
      <w:r>
        <w:rPr>
          <w:color w:val="4B4B4D"/>
          <w:w w:val="105"/>
          <w:sz w:val="22"/>
        </w:rPr>
        <w:t>l'association résulte également de toute  mutation  </w:t>
      </w:r>
      <w:r>
        <w:rPr>
          <w:color w:val="4B4B4D"/>
          <w:w w:val="105"/>
          <w:sz w:val="24"/>
        </w:rPr>
        <w:t>à  </w:t>
      </w:r>
      <w:r>
        <w:rPr>
          <w:color w:val="4B4B4D"/>
          <w:w w:val="105"/>
          <w:sz w:val="22"/>
        </w:rPr>
        <w:t>titre  gratuit de tout ou partie des immeubles visés</w:t>
      </w:r>
      <w:r>
        <w:rPr>
          <w:color w:val="4B4B4D"/>
          <w:spacing w:val="9"/>
          <w:w w:val="105"/>
          <w:sz w:val="22"/>
        </w:rPr>
        <w:t> </w:t>
      </w:r>
      <w:r>
        <w:rPr>
          <w:color w:val="4B4B4D"/>
          <w:w w:val="105"/>
          <w:sz w:val="22"/>
        </w:rPr>
        <w:t>ci-dessous.</w:t>
      </w:r>
    </w:p>
    <w:p>
      <w:pPr>
        <w:pStyle w:val="BodyText"/>
        <w:spacing w:before="7"/>
      </w:pPr>
    </w:p>
    <w:p>
      <w:pPr>
        <w:spacing w:line="264" w:lineRule="auto" w:before="0"/>
        <w:ind w:left="3335" w:right="0" w:firstLine="704"/>
        <w:jc w:val="left"/>
        <w:rPr>
          <w:sz w:val="22"/>
        </w:rPr>
      </w:pPr>
      <w:r>
        <w:rPr>
          <w:color w:val="4B4B4D"/>
          <w:w w:val="110"/>
          <w:sz w:val="22"/>
        </w:rPr>
        <w:t>Si une personne morale est propriétaire, ses organes de direction assurent sa représentation au sein de l'Association Syndicale Libre.</w:t>
      </w:r>
    </w:p>
    <w:p>
      <w:pPr>
        <w:pStyle w:val="BodyText"/>
        <w:rPr>
          <w:sz w:val="16"/>
        </w:rPr>
      </w:pPr>
    </w:p>
    <w:p>
      <w:pPr>
        <w:spacing w:before="91"/>
        <w:ind w:left="4038" w:right="0" w:firstLine="0"/>
        <w:jc w:val="left"/>
        <w:rPr>
          <w:sz w:val="22"/>
        </w:rPr>
      </w:pPr>
      <w:r>
        <w:rPr>
          <w:rFonts w:ascii="Arial"/>
          <w:i/>
          <w:color w:val="4B4B4D"/>
          <w:w w:val="105"/>
          <w:sz w:val="21"/>
          <w:u w:val="thick" w:color="4B4B4D"/>
        </w:rPr>
        <w:t>Cf </w:t>
      </w:r>
      <w:r>
        <w:rPr>
          <w:color w:val="4B4B4D"/>
          <w:w w:val="105"/>
          <w:sz w:val="22"/>
          <w:u w:val="thick" w:color="4B4B4D"/>
        </w:rPr>
        <w:t>Membres</w:t>
      </w:r>
    </w:p>
    <w:p>
      <w:pPr>
        <w:spacing w:line="264" w:lineRule="auto" w:before="21"/>
        <w:ind w:left="3339" w:right="396" w:firstLine="713"/>
        <w:jc w:val="left"/>
        <w:rPr>
          <w:sz w:val="22"/>
        </w:rPr>
      </w:pPr>
      <w:r>
        <w:rPr>
          <w:color w:val="4B4B4D"/>
          <w:w w:val="110"/>
          <w:sz w:val="22"/>
        </w:rPr>
        <w:t>Les membres de plein droit de l'Association sont tous les propriétaires des immeubles desservis par l'Allée Charles Lindbergh,</w:t>
      </w:r>
    </w:p>
    <w:p>
      <w:pPr>
        <w:spacing w:line="249" w:lineRule="exact" w:before="0"/>
        <w:ind w:left="4053" w:right="0" w:firstLine="0"/>
        <w:jc w:val="left"/>
        <w:rPr>
          <w:sz w:val="22"/>
        </w:rPr>
      </w:pPr>
      <w:r>
        <w:rPr>
          <w:color w:val="4B4B4D"/>
          <w:w w:val="110"/>
          <w:sz w:val="22"/>
        </w:rPr>
        <w:t>Soit les immeubles actuellement cadastrés :</w:t>
      </w:r>
    </w:p>
    <w:p>
      <w:pPr>
        <w:pStyle w:val="BodyText"/>
        <w:spacing w:before="3"/>
        <w:rPr>
          <w:sz w:val="24"/>
        </w:rPr>
      </w:pPr>
    </w:p>
    <w:tbl>
      <w:tblPr>
        <w:tblW w:w="0" w:type="auto"/>
        <w:jc w:val="left"/>
        <w:tblInd w:w="3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933"/>
        <w:gridCol w:w="914"/>
        <w:gridCol w:w="3818"/>
        <w:gridCol w:w="1755"/>
      </w:tblGrid>
      <w:tr>
        <w:trPr>
          <w:trHeight w:val="263" w:hRule="atLeast"/>
        </w:trPr>
        <w:tc>
          <w:tcPr>
            <w:tcW w:w="851" w:type="dxa"/>
          </w:tcPr>
          <w:p>
            <w:pPr>
              <w:pStyle w:val="TableParagraph"/>
              <w:ind w:left="117"/>
              <w:rPr>
                <w:sz w:val="17"/>
              </w:rPr>
            </w:pPr>
            <w:r>
              <w:rPr>
                <w:color w:val="4B4B4D"/>
                <w:w w:val="105"/>
                <w:sz w:val="17"/>
              </w:rPr>
              <w:t>Préfixe</w:t>
            </w:r>
          </w:p>
        </w:tc>
        <w:tc>
          <w:tcPr>
            <w:tcW w:w="933" w:type="dxa"/>
          </w:tcPr>
          <w:p>
            <w:pPr>
              <w:pStyle w:val="TableParagraph"/>
              <w:ind w:left="123"/>
              <w:rPr>
                <w:sz w:val="17"/>
              </w:rPr>
            </w:pPr>
            <w:r>
              <w:rPr>
                <w:color w:val="4B4B4D"/>
                <w:w w:val="105"/>
                <w:sz w:val="17"/>
              </w:rPr>
              <w:t>Section</w:t>
            </w:r>
          </w:p>
        </w:tc>
        <w:tc>
          <w:tcPr>
            <w:tcW w:w="914" w:type="dxa"/>
          </w:tcPr>
          <w:p>
            <w:pPr>
              <w:pStyle w:val="TableParagraph"/>
              <w:spacing w:line="240" w:lineRule="auto" w:before="14"/>
              <w:ind w:left="122"/>
              <w:rPr>
                <w:sz w:val="17"/>
              </w:rPr>
            </w:pPr>
            <w:r>
              <w:rPr>
                <w:color w:val="4B4B4D"/>
                <w:w w:val="90"/>
                <w:sz w:val="17"/>
              </w:rPr>
              <w:t>ND</w:t>
            </w:r>
          </w:p>
        </w:tc>
        <w:tc>
          <w:tcPr>
            <w:tcW w:w="3818" w:type="dxa"/>
          </w:tcPr>
          <w:p>
            <w:pPr>
              <w:pStyle w:val="TableParagraph"/>
              <w:spacing w:line="240" w:lineRule="auto" w:before="47"/>
              <w:ind w:left="122"/>
              <w:rPr>
                <w:sz w:val="17"/>
              </w:rPr>
            </w:pPr>
            <w:r>
              <w:rPr>
                <w:color w:val="4B4B4D"/>
                <w:w w:val="105"/>
                <w:sz w:val="17"/>
              </w:rPr>
              <w:t>Adresse ou lieudit</w:t>
            </w:r>
          </w:p>
        </w:tc>
        <w:tc>
          <w:tcPr>
            <w:tcW w:w="1755" w:type="dxa"/>
          </w:tcPr>
          <w:p>
            <w:pPr>
              <w:pStyle w:val="TableParagraph"/>
              <w:spacing w:line="240" w:lineRule="auto" w:before="47"/>
              <w:ind w:left="473"/>
              <w:rPr>
                <w:sz w:val="17"/>
              </w:rPr>
            </w:pPr>
            <w:r>
              <w:rPr>
                <w:color w:val="4B4B4D"/>
                <w:w w:val="105"/>
                <w:sz w:val="17"/>
              </w:rPr>
              <w:t>Contenance</w:t>
            </w:r>
          </w:p>
        </w:tc>
      </w:tr>
      <w:tr>
        <w:trPr>
          <w:trHeight w:val="259" w:hRule="atLeast"/>
        </w:trPr>
        <w:tc>
          <w:tcPr>
            <w:tcW w:w="851" w:type="dxa"/>
          </w:tcPr>
          <w:p>
            <w:pPr>
              <w:pStyle w:val="TableParagraph"/>
              <w:spacing w:line="240" w:lineRule="auto" w:before="0"/>
              <w:rPr>
                <w:sz w:val="18"/>
              </w:rPr>
            </w:pPr>
          </w:p>
        </w:tc>
        <w:tc>
          <w:tcPr>
            <w:tcW w:w="933" w:type="dxa"/>
          </w:tcPr>
          <w:p>
            <w:pPr>
              <w:pStyle w:val="TableParagraph"/>
              <w:spacing w:line="187" w:lineRule="exact"/>
              <w:ind w:left="123"/>
              <w:rPr>
                <w:sz w:val="17"/>
              </w:rPr>
            </w:pPr>
            <w:r>
              <w:rPr>
                <w:color w:val="4B4B4D"/>
                <w:sz w:val="17"/>
              </w:rPr>
              <w:t>AM</w:t>
            </w:r>
          </w:p>
        </w:tc>
        <w:tc>
          <w:tcPr>
            <w:tcW w:w="914" w:type="dxa"/>
          </w:tcPr>
          <w:p>
            <w:pPr>
              <w:pStyle w:val="TableParagraph"/>
              <w:spacing w:before="47"/>
              <w:ind w:left="117"/>
              <w:rPr>
                <w:sz w:val="17"/>
              </w:rPr>
            </w:pPr>
            <w:r>
              <w:rPr>
                <w:color w:val="4B4B4D"/>
                <w:sz w:val="17"/>
              </w:rPr>
              <w:t>38</w:t>
            </w:r>
          </w:p>
        </w:tc>
        <w:tc>
          <w:tcPr>
            <w:tcW w:w="3818" w:type="dxa"/>
          </w:tcPr>
          <w:p>
            <w:pPr>
              <w:pStyle w:val="TableParagraph"/>
              <w:spacing w:before="47"/>
              <w:ind w:left="120"/>
              <w:rPr>
                <w:sz w:val="17"/>
              </w:rPr>
            </w:pPr>
            <w:r>
              <w:rPr>
                <w:color w:val="4B4B4D"/>
                <w:w w:val="105"/>
                <w:sz w:val="17"/>
              </w:rPr>
              <w:t>LA GRAND COUR</w:t>
            </w:r>
          </w:p>
        </w:tc>
        <w:tc>
          <w:tcPr>
            <w:tcW w:w="1755" w:type="dxa"/>
          </w:tcPr>
          <w:p>
            <w:pPr>
              <w:pStyle w:val="TableParagraph"/>
              <w:spacing w:before="47"/>
              <w:ind w:right="78"/>
              <w:jc w:val="right"/>
              <w:rPr>
                <w:sz w:val="17"/>
              </w:rPr>
            </w:pPr>
            <w:r>
              <w:rPr>
                <w:color w:val="4B4B4D"/>
                <w:w w:val="105"/>
                <w:sz w:val="17"/>
              </w:rPr>
              <w:t>38 a 27 ca</w:t>
            </w:r>
          </w:p>
        </w:tc>
      </w:tr>
      <w:tr>
        <w:trPr>
          <w:trHeight w:val="263" w:hRule="atLeast"/>
        </w:trPr>
        <w:tc>
          <w:tcPr>
            <w:tcW w:w="851" w:type="dxa"/>
          </w:tcPr>
          <w:p>
            <w:pPr>
              <w:pStyle w:val="TableParagraph"/>
              <w:spacing w:line="240" w:lineRule="auto" w:before="0"/>
              <w:rPr>
                <w:sz w:val="18"/>
              </w:rPr>
            </w:pPr>
          </w:p>
        </w:tc>
        <w:tc>
          <w:tcPr>
            <w:tcW w:w="933" w:type="dxa"/>
          </w:tcPr>
          <w:p>
            <w:pPr>
              <w:pStyle w:val="TableParagraph"/>
              <w:ind w:left="123"/>
              <w:rPr>
                <w:sz w:val="17"/>
              </w:rPr>
            </w:pPr>
            <w:r>
              <w:rPr>
                <w:color w:val="4B4B4D"/>
                <w:sz w:val="17"/>
              </w:rPr>
              <w:t>AM</w:t>
            </w:r>
          </w:p>
        </w:tc>
        <w:tc>
          <w:tcPr>
            <w:tcW w:w="914" w:type="dxa"/>
          </w:tcPr>
          <w:p>
            <w:pPr>
              <w:pStyle w:val="TableParagraph"/>
              <w:spacing w:line="187" w:lineRule="exact" w:before="57"/>
              <w:ind w:left="122"/>
              <w:rPr>
                <w:sz w:val="17"/>
              </w:rPr>
            </w:pPr>
            <w:r>
              <w:rPr>
                <w:color w:val="4B4B4D"/>
                <w:w w:val="110"/>
                <w:sz w:val="17"/>
              </w:rPr>
              <w:t>39</w:t>
            </w:r>
          </w:p>
        </w:tc>
        <w:tc>
          <w:tcPr>
            <w:tcW w:w="3818" w:type="dxa"/>
          </w:tcPr>
          <w:p>
            <w:pPr>
              <w:pStyle w:val="TableParagraph"/>
              <w:ind w:left="125"/>
              <w:rPr>
                <w:sz w:val="17"/>
              </w:rPr>
            </w:pPr>
            <w:r>
              <w:rPr>
                <w:color w:val="4B4B4D"/>
                <w:w w:val="105"/>
                <w:sz w:val="17"/>
              </w:rPr>
              <w:t>LA GRAND COUR</w:t>
            </w:r>
          </w:p>
        </w:tc>
        <w:tc>
          <w:tcPr>
            <w:tcW w:w="1755" w:type="dxa"/>
          </w:tcPr>
          <w:p>
            <w:pPr>
              <w:pStyle w:val="TableParagraph"/>
              <w:ind w:right="82"/>
              <w:jc w:val="right"/>
              <w:rPr>
                <w:sz w:val="17"/>
              </w:rPr>
            </w:pPr>
            <w:r>
              <w:rPr>
                <w:color w:val="4B4B4D"/>
                <w:w w:val="105"/>
                <w:sz w:val="17"/>
              </w:rPr>
              <w:t>42 a 36 ca</w:t>
            </w:r>
          </w:p>
        </w:tc>
      </w:tr>
      <w:tr>
        <w:trPr>
          <w:trHeight w:val="263" w:hRule="atLeast"/>
        </w:trPr>
        <w:tc>
          <w:tcPr>
            <w:tcW w:w="851" w:type="dxa"/>
          </w:tcPr>
          <w:p>
            <w:pPr>
              <w:pStyle w:val="TableParagraph"/>
              <w:spacing w:line="240" w:lineRule="auto" w:before="0"/>
              <w:rPr>
                <w:sz w:val="18"/>
              </w:rPr>
            </w:pPr>
          </w:p>
        </w:tc>
        <w:tc>
          <w:tcPr>
            <w:tcW w:w="933" w:type="dxa"/>
          </w:tcPr>
          <w:p>
            <w:pPr>
              <w:pStyle w:val="TableParagraph"/>
              <w:spacing w:line="187" w:lineRule="exact" w:before="57"/>
              <w:ind w:left="128"/>
              <w:rPr>
                <w:sz w:val="17"/>
              </w:rPr>
            </w:pPr>
            <w:r>
              <w:rPr>
                <w:color w:val="4B4B4D"/>
                <w:sz w:val="17"/>
              </w:rPr>
              <w:t>AM</w:t>
            </w:r>
          </w:p>
        </w:tc>
        <w:tc>
          <w:tcPr>
            <w:tcW w:w="914" w:type="dxa"/>
          </w:tcPr>
          <w:p>
            <w:pPr>
              <w:pStyle w:val="TableParagraph"/>
              <w:ind w:left="117"/>
              <w:rPr>
                <w:sz w:val="17"/>
              </w:rPr>
            </w:pPr>
            <w:r>
              <w:rPr>
                <w:color w:val="4B4B4D"/>
                <w:sz w:val="17"/>
              </w:rPr>
              <w:t>42</w:t>
            </w:r>
          </w:p>
        </w:tc>
        <w:tc>
          <w:tcPr>
            <w:tcW w:w="3818" w:type="dxa"/>
          </w:tcPr>
          <w:p>
            <w:pPr>
              <w:pStyle w:val="TableParagraph"/>
              <w:ind w:left="120"/>
              <w:rPr>
                <w:sz w:val="17"/>
              </w:rPr>
            </w:pPr>
            <w:r>
              <w:rPr>
                <w:color w:val="4B4B4D"/>
                <w:w w:val="105"/>
                <w:sz w:val="17"/>
              </w:rPr>
              <w:t>LA GRAND COUR</w:t>
            </w:r>
          </w:p>
        </w:tc>
        <w:tc>
          <w:tcPr>
            <w:tcW w:w="1755" w:type="dxa"/>
          </w:tcPr>
          <w:p>
            <w:pPr>
              <w:pStyle w:val="TableParagraph"/>
              <w:ind w:right="81"/>
              <w:jc w:val="right"/>
              <w:rPr>
                <w:sz w:val="17"/>
              </w:rPr>
            </w:pPr>
            <w:r>
              <w:rPr>
                <w:color w:val="4B4B4D"/>
                <w:sz w:val="17"/>
              </w:rPr>
              <w:t>7a 17ca</w:t>
            </w:r>
          </w:p>
        </w:tc>
      </w:tr>
      <w:tr>
        <w:trPr>
          <w:trHeight w:val="263" w:hRule="atLeast"/>
        </w:trPr>
        <w:tc>
          <w:tcPr>
            <w:tcW w:w="851" w:type="dxa"/>
          </w:tcPr>
          <w:p>
            <w:pPr>
              <w:pStyle w:val="TableParagraph"/>
              <w:spacing w:line="240" w:lineRule="auto" w:before="0"/>
              <w:rPr>
                <w:sz w:val="18"/>
              </w:rPr>
            </w:pPr>
          </w:p>
        </w:tc>
        <w:tc>
          <w:tcPr>
            <w:tcW w:w="933" w:type="dxa"/>
          </w:tcPr>
          <w:p>
            <w:pPr>
              <w:pStyle w:val="TableParagraph"/>
              <w:spacing w:line="187" w:lineRule="exact" w:before="57"/>
              <w:ind w:left="123"/>
              <w:rPr>
                <w:sz w:val="17"/>
              </w:rPr>
            </w:pPr>
            <w:r>
              <w:rPr>
                <w:color w:val="4B4B4D"/>
                <w:w w:val="105"/>
                <w:sz w:val="17"/>
              </w:rPr>
              <w:t>AM</w:t>
            </w:r>
          </w:p>
        </w:tc>
        <w:tc>
          <w:tcPr>
            <w:tcW w:w="914" w:type="dxa"/>
          </w:tcPr>
          <w:p>
            <w:pPr>
              <w:pStyle w:val="TableParagraph"/>
              <w:spacing w:line="187" w:lineRule="exact" w:before="57"/>
              <w:ind w:left="117"/>
              <w:rPr>
                <w:sz w:val="17"/>
              </w:rPr>
            </w:pPr>
            <w:r>
              <w:rPr>
                <w:color w:val="4B4B4D"/>
                <w:w w:val="105"/>
                <w:sz w:val="17"/>
              </w:rPr>
              <w:t>43</w:t>
            </w:r>
          </w:p>
        </w:tc>
        <w:tc>
          <w:tcPr>
            <w:tcW w:w="3818" w:type="dxa"/>
          </w:tcPr>
          <w:p>
            <w:pPr>
              <w:pStyle w:val="TableParagraph"/>
              <w:spacing w:line="187" w:lineRule="exact" w:before="57"/>
              <w:ind w:left="125"/>
              <w:rPr>
                <w:sz w:val="17"/>
              </w:rPr>
            </w:pPr>
            <w:r>
              <w:rPr>
                <w:color w:val="4B4B4D"/>
                <w:w w:val="105"/>
                <w:sz w:val="17"/>
              </w:rPr>
              <w:t>LA GRAND COUR</w:t>
            </w:r>
          </w:p>
        </w:tc>
        <w:tc>
          <w:tcPr>
            <w:tcW w:w="1755" w:type="dxa"/>
          </w:tcPr>
          <w:p>
            <w:pPr>
              <w:pStyle w:val="TableParagraph"/>
              <w:spacing w:line="187" w:lineRule="exact" w:before="57"/>
              <w:ind w:right="82"/>
              <w:jc w:val="right"/>
              <w:rPr>
                <w:sz w:val="17"/>
              </w:rPr>
            </w:pPr>
            <w:r>
              <w:rPr>
                <w:color w:val="4B4B4D"/>
                <w:w w:val="105"/>
                <w:sz w:val="17"/>
              </w:rPr>
              <w:t>35a 69ca</w:t>
            </w:r>
          </w:p>
        </w:tc>
      </w:tr>
      <w:tr>
        <w:trPr>
          <w:trHeight w:val="268" w:hRule="atLeast"/>
        </w:trPr>
        <w:tc>
          <w:tcPr>
            <w:tcW w:w="851" w:type="dxa"/>
          </w:tcPr>
          <w:p>
            <w:pPr>
              <w:pStyle w:val="TableParagraph"/>
              <w:spacing w:line="240" w:lineRule="auto" w:before="0"/>
              <w:rPr>
                <w:sz w:val="18"/>
              </w:rPr>
            </w:pPr>
          </w:p>
        </w:tc>
        <w:tc>
          <w:tcPr>
            <w:tcW w:w="933" w:type="dxa"/>
          </w:tcPr>
          <w:p>
            <w:pPr>
              <w:pStyle w:val="TableParagraph"/>
              <w:spacing w:before="57"/>
              <w:ind w:left="128"/>
              <w:rPr>
                <w:sz w:val="17"/>
              </w:rPr>
            </w:pPr>
            <w:r>
              <w:rPr>
                <w:color w:val="4B4B4D"/>
                <w:sz w:val="17"/>
              </w:rPr>
              <w:t>AM</w:t>
            </w:r>
          </w:p>
        </w:tc>
        <w:tc>
          <w:tcPr>
            <w:tcW w:w="914" w:type="dxa"/>
          </w:tcPr>
          <w:p>
            <w:pPr>
              <w:pStyle w:val="TableParagraph"/>
              <w:spacing w:line="240" w:lineRule="auto"/>
              <w:ind w:left="117"/>
              <w:rPr>
                <w:sz w:val="17"/>
              </w:rPr>
            </w:pPr>
            <w:r>
              <w:rPr>
                <w:color w:val="4B4B4D"/>
                <w:sz w:val="17"/>
              </w:rPr>
              <w:t>44</w:t>
            </w:r>
          </w:p>
        </w:tc>
        <w:tc>
          <w:tcPr>
            <w:tcW w:w="3818" w:type="dxa"/>
          </w:tcPr>
          <w:p>
            <w:pPr>
              <w:pStyle w:val="TableParagraph"/>
              <w:spacing w:before="57"/>
              <w:ind w:left="120"/>
              <w:rPr>
                <w:sz w:val="17"/>
              </w:rPr>
            </w:pPr>
            <w:r>
              <w:rPr>
                <w:color w:val="4B4B4D"/>
                <w:w w:val="105"/>
                <w:sz w:val="17"/>
              </w:rPr>
              <w:t>LA GRAND COUR</w:t>
            </w:r>
          </w:p>
        </w:tc>
        <w:tc>
          <w:tcPr>
            <w:tcW w:w="1755" w:type="dxa"/>
          </w:tcPr>
          <w:p>
            <w:pPr>
              <w:pStyle w:val="TableParagraph"/>
              <w:spacing w:before="57"/>
              <w:ind w:right="98"/>
              <w:jc w:val="right"/>
              <w:rPr>
                <w:sz w:val="17"/>
              </w:rPr>
            </w:pPr>
            <w:r>
              <w:rPr>
                <w:color w:val="4B4B4D"/>
                <w:w w:val="105"/>
                <w:sz w:val="17"/>
              </w:rPr>
              <w:t>20a 3lca</w:t>
            </w:r>
          </w:p>
        </w:tc>
      </w:tr>
      <w:tr>
        <w:trPr>
          <w:trHeight w:val="263" w:hRule="atLeast"/>
        </w:trPr>
        <w:tc>
          <w:tcPr>
            <w:tcW w:w="851" w:type="dxa"/>
          </w:tcPr>
          <w:p>
            <w:pPr>
              <w:pStyle w:val="TableParagraph"/>
              <w:spacing w:line="240" w:lineRule="auto" w:before="0"/>
              <w:rPr>
                <w:sz w:val="18"/>
              </w:rPr>
            </w:pPr>
          </w:p>
        </w:tc>
        <w:tc>
          <w:tcPr>
            <w:tcW w:w="933" w:type="dxa"/>
          </w:tcPr>
          <w:p>
            <w:pPr>
              <w:pStyle w:val="TableParagraph"/>
              <w:spacing w:line="201" w:lineRule="exact" w:before="43"/>
              <w:ind w:left="133"/>
              <w:rPr>
                <w:sz w:val="18"/>
              </w:rPr>
            </w:pPr>
            <w:r>
              <w:rPr>
                <w:color w:val="4B4B4D"/>
                <w:sz w:val="18"/>
              </w:rPr>
              <w:t>AM</w:t>
            </w:r>
          </w:p>
        </w:tc>
        <w:tc>
          <w:tcPr>
            <w:tcW w:w="914" w:type="dxa"/>
          </w:tcPr>
          <w:p>
            <w:pPr>
              <w:pStyle w:val="TableParagraph"/>
              <w:ind w:left="117"/>
              <w:rPr>
                <w:sz w:val="17"/>
              </w:rPr>
            </w:pPr>
            <w:r>
              <w:rPr>
                <w:color w:val="4B4B4D"/>
                <w:sz w:val="17"/>
              </w:rPr>
              <w:t>45</w:t>
            </w:r>
          </w:p>
        </w:tc>
        <w:tc>
          <w:tcPr>
            <w:tcW w:w="3818" w:type="dxa"/>
          </w:tcPr>
          <w:p>
            <w:pPr>
              <w:pStyle w:val="TableParagraph"/>
              <w:ind w:left="125"/>
              <w:rPr>
                <w:sz w:val="17"/>
              </w:rPr>
            </w:pPr>
            <w:r>
              <w:rPr>
                <w:color w:val="4B4B4D"/>
                <w:w w:val="105"/>
                <w:sz w:val="17"/>
              </w:rPr>
              <w:t>LA GRAND COUR</w:t>
            </w:r>
          </w:p>
        </w:tc>
        <w:tc>
          <w:tcPr>
            <w:tcW w:w="1755" w:type="dxa"/>
          </w:tcPr>
          <w:p>
            <w:pPr>
              <w:pStyle w:val="TableParagraph"/>
              <w:spacing w:line="240" w:lineRule="auto" w:before="47"/>
              <w:ind w:right="82"/>
              <w:jc w:val="right"/>
              <w:rPr>
                <w:sz w:val="17"/>
              </w:rPr>
            </w:pPr>
            <w:r>
              <w:rPr>
                <w:color w:val="4B4B4D"/>
                <w:w w:val="105"/>
                <w:sz w:val="17"/>
              </w:rPr>
              <w:t>12a 70ca</w:t>
            </w:r>
          </w:p>
        </w:tc>
      </w:tr>
    </w:tbl>
    <w:p>
      <w:pPr>
        <w:pStyle w:val="BodyText"/>
        <w:rPr>
          <w:sz w:val="26"/>
        </w:rPr>
      </w:pPr>
    </w:p>
    <w:p>
      <w:pPr>
        <w:spacing w:before="0"/>
        <w:ind w:left="4053" w:right="0" w:firstLine="0"/>
        <w:jc w:val="left"/>
        <w:rPr>
          <w:sz w:val="22"/>
        </w:rPr>
      </w:pPr>
      <w:r>
        <w:rPr>
          <w:color w:val="4B4B4D"/>
          <w:w w:val="110"/>
          <w:sz w:val="22"/>
        </w:rPr>
        <w:t>Lesquels deviennent membres de l'association à compter de ce jour.</w:t>
      </w:r>
    </w:p>
    <w:p>
      <w:pPr>
        <w:pStyle w:val="BodyText"/>
        <w:spacing w:before="2"/>
        <w:rPr>
          <w:sz w:val="18"/>
        </w:rPr>
      </w:pPr>
    </w:p>
    <w:p>
      <w:pPr>
        <w:spacing w:before="91"/>
        <w:ind w:left="4049" w:right="0" w:firstLine="0"/>
        <w:jc w:val="both"/>
        <w:rPr>
          <w:sz w:val="22"/>
        </w:rPr>
      </w:pPr>
      <w:r>
        <w:rPr>
          <w:color w:val="4B4B4D"/>
          <w:w w:val="110"/>
          <w:sz w:val="22"/>
          <w:u w:val="thick" w:color="4B4B4D"/>
        </w:rPr>
        <w:t>B/ Liste nominative des membres de l'Association</w:t>
      </w:r>
    </w:p>
    <w:p>
      <w:pPr>
        <w:spacing w:line="264" w:lineRule="auto" w:before="21"/>
        <w:ind w:left="3347" w:right="151" w:firstLine="704"/>
        <w:jc w:val="both"/>
        <w:rPr>
          <w:sz w:val="22"/>
        </w:rPr>
      </w:pPr>
      <w:r>
        <w:rPr>
          <w:color w:val="4B4B4D"/>
          <w:w w:val="110"/>
          <w:sz w:val="22"/>
        </w:rPr>
        <w:t>Une liste nominative reprenant l'ensemble des membres de l'Association sera établie par l'administrateur, dans le cadre de l'exercice de ses fonctions.</w:t>
      </w:r>
    </w:p>
    <w:p>
      <w:pPr>
        <w:spacing w:line="253" w:lineRule="exact" w:before="0"/>
        <w:ind w:left="4049" w:right="0" w:firstLine="0"/>
        <w:jc w:val="both"/>
        <w:rPr>
          <w:sz w:val="22"/>
        </w:rPr>
      </w:pPr>
      <w:r>
        <w:rPr>
          <w:color w:val="4B4B4D"/>
          <w:w w:val="110"/>
          <w:sz w:val="22"/>
        </w:rPr>
        <w:t>Pour permettre </w:t>
      </w:r>
      <w:r>
        <w:rPr>
          <w:color w:val="4B4B4D"/>
          <w:w w:val="110"/>
          <w:sz w:val="24"/>
        </w:rPr>
        <w:t>à </w:t>
      </w:r>
      <w:r>
        <w:rPr>
          <w:color w:val="4B4B4D"/>
          <w:w w:val="110"/>
          <w:sz w:val="22"/>
        </w:rPr>
        <w:t>!'Administrateur de l'Association de tenir </w:t>
      </w:r>
      <w:r>
        <w:rPr>
          <w:color w:val="4B4B4D"/>
          <w:w w:val="110"/>
          <w:sz w:val="24"/>
        </w:rPr>
        <w:t>à </w:t>
      </w:r>
      <w:r>
        <w:rPr>
          <w:color w:val="4B4B4D"/>
          <w:w w:val="110"/>
          <w:sz w:val="22"/>
        </w:rPr>
        <w:t>jour l'état</w:t>
      </w:r>
    </w:p>
    <w:p>
      <w:pPr>
        <w:spacing w:line="261" w:lineRule="auto" w:before="21"/>
        <w:ind w:left="3348" w:right="151" w:firstLine="5"/>
        <w:jc w:val="both"/>
        <w:rPr>
          <w:sz w:val="22"/>
        </w:rPr>
      </w:pPr>
      <w:r>
        <w:rPr>
          <w:color w:val="4B4B4D"/>
          <w:w w:val="110"/>
          <w:sz w:val="22"/>
        </w:rPr>
        <w:t>nominatif des propriétaires membres de l'Association, toute mutation de propriété ou de transfert de droits doit être notifiée </w:t>
      </w:r>
      <w:r>
        <w:rPr>
          <w:rFonts w:ascii="Arial" w:hAnsi="Arial"/>
          <w:color w:val="4B4B4D"/>
          <w:w w:val="110"/>
          <w:sz w:val="22"/>
        </w:rPr>
        <w:t>à </w:t>
      </w:r>
      <w:r>
        <w:rPr>
          <w:color w:val="4B4B4D"/>
          <w:w w:val="110"/>
          <w:sz w:val="22"/>
        </w:rPr>
        <w:t>son administrateur par le notaire qui en fera le constat.</w:t>
      </w:r>
    </w:p>
    <w:p>
      <w:pPr>
        <w:pStyle w:val="BodyText"/>
        <w:spacing w:before="3"/>
      </w:pPr>
    </w:p>
    <w:p>
      <w:pPr>
        <w:pStyle w:val="Heading2"/>
        <w:ind w:left="4065"/>
      </w:pPr>
      <w:r>
        <w:rPr>
          <w:color w:val="4B4B4D"/>
          <w:w w:val="105"/>
        </w:rPr>
        <w:t>Article 3.- Objet.</w:t>
      </w:r>
    </w:p>
    <w:p>
      <w:pPr>
        <w:spacing w:before="19"/>
        <w:ind w:left="4069" w:right="0" w:firstLine="0"/>
        <w:jc w:val="both"/>
        <w:rPr>
          <w:sz w:val="22"/>
        </w:rPr>
      </w:pPr>
      <w:r>
        <w:rPr>
          <w:color w:val="4B4B4D"/>
          <w:w w:val="110"/>
          <w:sz w:val="22"/>
        </w:rPr>
        <w:t>Cette association syndicale a pour objet:</w:t>
      </w:r>
    </w:p>
    <w:p>
      <w:pPr>
        <w:pStyle w:val="ListParagraph"/>
        <w:numPr>
          <w:ilvl w:val="1"/>
          <w:numId w:val="1"/>
        </w:numPr>
        <w:tabs>
          <w:tab w:pos="4213" w:val="left" w:leader="none"/>
        </w:tabs>
        <w:spacing w:line="259" w:lineRule="auto" w:before="3" w:after="0"/>
        <w:ind w:left="3354" w:right="136" w:firstLine="713"/>
        <w:jc w:val="both"/>
        <w:rPr>
          <w:color w:val="4B4B4D"/>
          <w:sz w:val="22"/>
        </w:rPr>
      </w:pPr>
      <w:r>
        <w:rPr>
          <w:color w:val="4B4B4D"/>
          <w:w w:val="110"/>
          <w:sz w:val="22"/>
        </w:rPr>
        <w:t>L'acquisition,</w:t>
      </w:r>
      <w:r>
        <w:rPr>
          <w:color w:val="4B4B4D"/>
          <w:spacing w:val="-19"/>
          <w:w w:val="110"/>
          <w:sz w:val="22"/>
        </w:rPr>
        <w:t> </w:t>
      </w:r>
      <w:r>
        <w:rPr>
          <w:color w:val="4B4B4D"/>
          <w:w w:val="110"/>
          <w:sz w:val="22"/>
        </w:rPr>
        <w:t>la</w:t>
      </w:r>
      <w:r>
        <w:rPr>
          <w:color w:val="4B4B4D"/>
          <w:spacing w:val="-12"/>
          <w:w w:val="110"/>
          <w:sz w:val="22"/>
        </w:rPr>
        <w:t> </w:t>
      </w:r>
      <w:r>
        <w:rPr>
          <w:color w:val="4B4B4D"/>
          <w:w w:val="110"/>
          <w:sz w:val="22"/>
        </w:rPr>
        <w:t>gestion</w:t>
      </w:r>
      <w:r>
        <w:rPr>
          <w:color w:val="4B4B4D"/>
          <w:spacing w:val="-10"/>
          <w:w w:val="110"/>
          <w:sz w:val="22"/>
        </w:rPr>
        <w:t> </w:t>
      </w:r>
      <w:r>
        <w:rPr>
          <w:color w:val="4B4B4D"/>
          <w:w w:val="110"/>
          <w:sz w:val="22"/>
        </w:rPr>
        <w:t>et</w:t>
      </w:r>
      <w:r>
        <w:rPr>
          <w:color w:val="4B4B4D"/>
          <w:spacing w:val="-14"/>
          <w:w w:val="110"/>
          <w:sz w:val="22"/>
        </w:rPr>
        <w:t> </w:t>
      </w:r>
      <w:r>
        <w:rPr>
          <w:color w:val="4B4B4D"/>
          <w:w w:val="110"/>
          <w:sz w:val="22"/>
        </w:rPr>
        <w:t>l'entretien</w:t>
      </w:r>
      <w:r>
        <w:rPr>
          <w:color w:val="4B4B4D"/>
          <w:spacing w:val="-4"/>
          <w:w w:val="110"/>
          <w:sz w:val="22"/>
        </w:rPr>
        <w:t> </w:t>
      </w:r>
      <w:r>
        <w:rPr>
          <w:color w:val="4B4B4D"/>
          <w:w w:val="110"/>
          <w:sz w:val="22"/>
        </w:rPr>
        <w:t>des</w:t>
      </w:r>
      <w:r>
        <w:rPr>
          <w:color w:val="4B4B4D"/>
          <w:spacing w:val="-6"/>
          <w:w w:val="110"/>
          <w:sz w:val="22"/>
        </w:rPr>
        <w:t> </w:t>
      </w:r>
      <w:r>
        <w:rPr>
          <w:color w:val="4B4B4D"/>
          <w:w w:val="110"/>
          <w:sz w:val="22"/>
        </w:rPr>
        <w:t>terrains</w:t>
      </w:r>
      <w:r>
        <w:rPr>
          <w:color w:val="4B4B4D"/>
          <w:spacing w:val="-2"/>
          <w:w w:val="110"/>
          <w:sz w:val="22"/>
        </w:rPr>
        <w:t> </w:t>
      </w:r>
      <w:r>
        <w:rPr>
          <w:color w:val="4B4B4D"/>
          <w:w w:val="110"/>
          <w:sz w:val="22"/>
        </w:rPr>
        <w:t>et</w:t>
      </w:r>
      <w:r>
        <w:rPr>
          <w:color w:val="4B4B4D"/>
          <w:spacing w:val="-16"/>
          <w:w w:val="110"/>
          <w:sz w:val="22"/>
        </w:rPr>
        <w:t> </w:t>
      </w:r>
      <w:r>
        <w:rPr>
          <w:color w:val="4B4B4D"/>
          <w:w w:val="110"/>
          <w:sz w:val="22"/>
        </w:rPr>
        <w:t>équipements communs</w:t>
      </w:r>
      <w:r>
        <w:rPr>
          <w:color w:val="4B4B4D"/>
          <w:spacing w:val="-11"/>
          <w:w w:val="110"/>
          <w:sz w:val="22"/>
        </w:rPr>
        <w:t> </w:t>
      </w:r>
      <w:r>
        <w:rPr>
          <w:color w:val="4B4B4D"/>
          <w:w w:val="110"/>
          <w:sz w:val="24"/>
        </w:rPr>
        <w:t>à </w:t>
      </w:r>
      <w:r>
        <w:rPr>
          <w:color w:val="4B4B4D"/>
          <w:w w:val="110"/>
          <w:sz w:val="22"/>
        </w:rPr>
        <w:t>tous les propriétaires de l'ensemble immobilier et compris dans son périmètre, notamment voies, espaces verts, canalisations et réseaux, ouvrages ou constructions nécessaires au fonctionnement et à l'utilisation de ceux-ci, etc...</w:t>
      </w:r>
      <w:r>
        <w:rPr>
          <w:color w:val="4B4B4D"/>
          <w:spacing w:val="10"/>
          <w:w w:val="110"/>
          <w:sz w:val="22"/>
        </w:rPr>
        <w:t> </w:t>
      </w:r>
      <w:r>
        <w:rPr>
          <w:color w:val="4B4B4D"/>
          <w:w w:val="110"/>
          <w:sz w:val="22"/>
        </w:rPr>
        <w:t>;</w:t>
      </w:r>
    </w:p>
    <w:p>
      <w:pPr>
        <w:spacing w:line="261" w:lineRule="auto" w:before="1"/>
        <w:ind w:left="3357" w:right="141" w:firstLine="720"/>
        <w:jc w:val="both"/>
        <w:rPr>
          <w:sz w:val="22"/>
        </w:rPr>
      </w:pPr>
      <w:r>
        <w:rPr>
          <w:color w:val="4B4B4D"/>
          <w:w w:val="110"/>
          <w:sz w:val="22"/>
        </w:rPr>
        <w:t>Et notamment de la voirie commune cadastré section AM n° 37 et n° 41 et</w:t>
      </w:r>
      <w:r>
        <w:rPr>
          <w:color w:val="4B4B4D"/>
          <w:spacing w:val="-46"/>
          <w:w w:val="110"/>
          <w:sz w:val="22"/>
        </w:rPr>
        <w:t> </w:t>
      </w:r>
      <w:r>
        <w:rPr>
          <w:color w:val="4B4B4D"/>
          <w:w w:val="110"/>
          <w:sz w:val="22"/>
        </w:rPr>
        <w:t>du bassin situé en bordure de la rue Maryse Bastié sur la parcelle cadastrée section AM numéro 40, qui lui seront apportés par acte authentique </w:t>
      </w:r>
      <w:r>
        <w:rPr>
          <w:rFonts w:ascii="Arial" w:hAnsi="Arial"/>
          <w:color w:val="4B4B4D"/>
          <w:w w:val="110"/>
          <w:sz w:val="21"/>
        </w:rPr>
        <w:t>à </w:t>
      </w:r>
      <w:r>
        <w:rPr>
          <w:color w:val="4B4B4D"/>
          <w:w w:val="110"/>
          <w:sz w:val="22"/>
        </w:rPr>
        <w:t>recevoir par Maître Alain DEBADIER, notaire </w:t>
      </w:r>
      <w:r>
        <w:rPr>
          <w:rFonts w:ascii="Arial" w:hAnsi="Arial"/>
          <w:color w:val="4B4B4D"/>
          <w:w w:val="110"/>
          <w:sz w:val="22"/>
        </w:rPr>
        <w:t>à</w:t>
      </w:r>
      <w:r>
        <w:rPr>
          <w:rFonts w:ascii="Arial" w:hAnsi="Arial"/>
          <w:color w:val="4B4B4D"/>
          <w:spacing w:val="-17"/>
          <w:w w:val="110"/>
          <w:sz w:val="22"/>
        </w:rPr>
        <w:t> </w:t>
      </w:r>
      <w:r>
        <w:rPr>
          <w:color w:val="4B4B4D"/>
          <w:w w:val="110"/>
          <w:sz w:val="22"/>
        </w:rPr>
        <w:t>ROUEN.</w:t>
      </w:r>
    </w:p>
    <w:p>
      <w:pPr>
        <w:pStyle w:val="ListParagraph"/>
        <w:numPr>
          <w:ilvl w:val="1"/>
          <w:numId w:val="1"/>
        </w:numPr>
        <w:tabs>
          <w:tab w:pos="4222" w:val="left" w:leader="none"/>
        </w:tabs>
        <w:spacing w:line="240" w:lineRule="auto" w:before="1" w:after="0"/>
        <w:ind w:left="4221" w:right="0" w:hanging="140"/>
        <w:jc w:val="left"/>
        <w:rPr>
          <w:color w:val="4B4B4D"/>
          <w:sz w:val="22"/>
        </w:rPr>
      </w:pPr>
      <w:r>
        <w:rPr>
          <w:color w:val="4B4B4D"/>
          <w:w w:val="110"/>
          <w:sz w:val="22"/>
        </w:rPr>
        <w:t>La création de tous éléments d'équipements</w:t>
      </w:r>
      <w:r>
        <w:rPr>
          <w:color w:val="4B4B4D"/>
          <w:spacing w:val="20"/>
          <w:w w:val="110"/>
          <w:sz w:val="22"/>
        </w:rPr>
        <w:t> </w:t>
      </w:r>
      <w:r>
        <w:rPr>
          <w:color w:val="4B4B4D"/>
          <w:w w:val="110"/>
          <w:sz w:val="22"/>
        </w:rPr>
        <w:t>nouveaux;</w:t>
      </w:r>
    </w:p>
    <w:p>
      <w:pPr>
        <w:pStyle w:val="ListParagraph"/>
        <w:numPr>
          <w:ilvl w:val="1"/>
          <w:numId w:val="1"/>
        </w:numPr>
        <w:tabs>
          <w:tab w:pos="4270" w:val="left" w:leader="none"/>
        </w:tabs>
        <w:spacing w:line="254" w:lineRule="auto" w:before="3" w:after="0"/>
        <w:ind w:left="3366" w:right="134" w:firstLine="711"/>
        <w:jc w:val="left"/>
        <w:rPr>
          <w:color w:val="4B4B4D"/>
          <w:sz w:val="22"/>
        </w:rPr>
      </w:pPr>
      <w:r>
        <w:rPr>
          <w:color w:val="4B4B4D"/>
          <w:w w:val="110"/>
          <w:sz w:val="22"/>
        </w:rPr>
        <w:t>La cession éventuelle de tout ou partie des biens de l'association </w:t>
      </w:r>
      <w:r>
        <w:rPr>
          <w:color w:val="4B4B4D"/>
          <w:w w:val="110"/>
          <w:sz w:val="24"/>
        </w:rPr>
        <w:t>à </w:t>
      </w:r>
      <w:r>
        <w:rPr>
          <w:color w:val="4B4B4D"/>
          <w:w w:val="110"/>
          <w:sz w:val="22"/>
        </w:rPr>
        <w:t>une personne morale de droit</w:t>
      </w:r>
      <w:r>
        <w:rPr>
          <w:color w:val="4B4B4D"/>
          <w:spacing w:val="4"/>
          <w:w w:val="110"/>
          <w:sz w:val="22"/>
        </w:rPr>
        <w:t> </w:t>
      </w:r>
      <w:r>
        <w:rPr>
          <w:color w:val="4B4B4D"/>
          <w:w w:val="110"/>
          <w:sz w:val="22"/>
        </w:rPr>
        <w:t>public;</w:t>
      </w:r>
    </w:p>
    <w:p>
      <w:pPr>
        <w:pStyle w:val="ListParagraph"/>
        <w:numPr>
          <w:ilvl w:val="1"/>
          <w:numId w:val="1"/>
        </w:numPr>
        <w:tabs>
          <w:tab w:pos="4246" w:val="left" w:leader="none"/>
        </w:tabs>
        <w:spacing w:line="264" w:lineRule="auto" w:before="6" w:after="0"/>
        <w:ind w:left="3363" w:right="141" w:firstLine="719"/>
        <w:jc w:val="left"/>
        <w:rPr>
          <w:color w:val="4B4B4D"/>
          <w:sz w:val="22"/>
        </w:rPr>
      </w:pPr>
      <w:r>
        <w:rPr>
          <w:color w:val="4B4B4D"/>
          <w:w w:val="110"/>
          <w:sz w:val="22"/>
        </w:rPr>
        <w:t>Le contrôle de l'application des présents statuts, du règlement et du cahier des charges de l'ensemble</w:t>
      </w:r>
      <w:r>
        <w:rPr>
          <w:color w:val="4B4B4D"/>
          <w:spacing w:val="22"/>
          <w:w w:val="110"/>
          <w:sz w:val="22"/>
        </w:rPr>
        <w:t> </w:t>
      </w:r>
      <w:r>
        <w:rPr>
          <w:color w:val="4B4B4D"/>
          <w:w w:val="110"/>
          <w:sz w:val="22"/>
        </w:rPr>
        <w:t>immobilier;</w:t>
      </w:r>
    </w:p>
    <w:p>
      <w:pPr>
        <w:pStyle w:val="ListParagraph"/>
        <w:numPr>
          <w:ilvl w:val="1"/>
          <w:numId w:val="1"/>
        </w:numPr>
        <w:tabs>
          <w:tab w:pos="4246" w:val="left" w:leader="none"/>
        </w:tabs>
        <w:spacing w:line="264" w:lineRule="auto" w:before="0" w:after="0"/>
        <w:ind w:left="3371" w:right="142" w:firstLine="710"/>
        <w:jc w:val="left"/>
        <w:rPr>
          <w:color w:val="4B4B4D"/>
          <w:sz w:val="22"/>
        </w:rPr>
      </w:pPr>
      <w:r>
        <w:rPr>
          <w:color w:val="4B4B4D"/>
          <w:w w:val="110"/>
          <w:sz w:val="22"/>
        </w:rPr>
        <w:t>L'exercice de toutes actions afférentes audit contrôle ainsi qu'aux ouvrages et</w:t>
      </w:r>
      <w:r>
        <w:rPr>
          <w:color w:val="4B4B4D"/>
          <w:spacing w:val="-4"/>
          <w:w w:val="110"/>
          <w:sz w:val="22"/>
        </w:rPr>
        <w:t> </w:t>
      </w:r>
      <w:r>
        <w:rPr>
          <w:color w:val="4B4B4D"/>
          <w:w w:val="110"/>
          <w:sz w:val="22"/>
        </w:rPr>
        <w:t>équipements;</w:t>
      </w:r>
    </w:p>
    <w:p>
      <w:pPr>
        <w:pStyle w:val="BodyText"/>
        <w:spacing w:before="7"/>
        <w:rPr>
          <w:sz w:val="14"/>
        </w:rPr>
      </w:pPr>
      <w:r>
        <w:rPr/>
        <w:drawing>
          <wp:anchor distT="0" distB="0" distL="0" distR="0" allowOverlap="1" layoutInCell="1" locked="0" behindDoc="0" simplePos="0" relativeHeight="14">
            <wp:simplePos x="0" y="0"/>
            <wp:positionH relativeFrom="page">
              <wp:posOffset>4872784</wp:posOffset>
            </wp:positionH>
            <wp:positionV relativeFrom="paragraph">
              <wp:posOffset>131538</wp:posOffset>
            </wp:positionV>
            <wp:extent cx="100628" cy="301752"/>
            <wp:effectExtent l="0" t="0" r="0" b="0"/>
            <wp:wrapTopAndBottom/>
            <wp:docPr id="17" name="image11.png"/>
            <wp:cNvGraphicFramePr>
              <a:graphicFrameLocks noChangeAspect="1"/>
            </wp:cNvGraphicFramePr>
            <a:graphic>
              <a:graphicData uri="http://schemas.openxmlformats.org/drawingml/2006/picture">
                <pic:pic>
                  <pic:nvPicPr>
                    <pic:cNvPr id="18" name="image11.png"/>
                    <pic:cNvPicPr/>
                  </pic:nvPicPr>
                  <pic:blipFill>
                    <a:blip r:embed="rId17" cstate="print"/>
                    <a:stretch>
                      <a:fillRect/>
                    </a:stretch>
                  </pic:blipFill>
                  <pic:spPr>
                    <a:xfrm>
                      <a:off x="0" y="0"/>
                      <a:ext cx="100628" cy="301752"/>
                    </a:xfrm>
                    <a:prstGeom prst="rect">
                      <a:avLst/>
                    </a:prstGeom>
                  </pic:spPr>
                </pic:pic>
              </a:graphicData>
            </a:graphic>
          </wp:anchor>
        </w:drawing>
      </w:r>
      <w:r>
        <w:rPr/>
        <w:drawing>
          <wp:anchor distT="0" distB="0" distL="0" distR="0" allowOverlap="1" layoutInCell="1" locked="0" behindDoc="0" simplePos="0" relativeHeight="15">
            <wp:simplePos x="0" y="0"/>
            <wp:positionH relativeFrom="page">
              <wp:posOffset>5923059</wp:posOffset>
            </wp:positionH>
            <wp:positionV relativeFrom="paragraph">
              <wp:posOffset>241401</wp:posOffset>
            </wp:positionV>
            <wp:extent cx="530588" cy="365759"/>
            <wp:effectExtent l="0" t="0" r="0" b="0"/>
            <wp:wrapTopAndBottom/>
            <wp:docPr id="19" name="image12.png"/>
            <wp:cNvGraphicFramePr>
              <a:graphicFrameLocks noChangeAspect="1"/>
            </wp:cNvGraphicFramePr>
            <a:graphic>
              <a:graphicData uri="http://schemas.openxmlformats.org/drawingml/2006/picture">
                <pic:pic>
                  <pic:nvPicPr>
                    <pic:cNvPr id="20" name="image12.png"/>
                    <pic:cNvPicPr/>
                  </pic:nvPicPr>
                  <pic:blipFill>
                    <a:blip r:embed="rId18" cstate="print"/>
                    <a:stretch>
                      <a:fillRect/>
                    </a:stretch>
                  </pic:blipFill>
                  <pic:spPr>
                    <a:xfrm>
                      <a:off x="0" y="0"/>
                      <a:ext cx="530588" cy="365759"/>
                    </a:xfrm>
                    <a:prstGeom prst="rect">
                      <a:avLst/>
                    </a:prstGeom>
                  </pic:spPr>
                </pic:pic>
              </a:graphicData>
            </a:graphic>
          </wp:anchor>
        </w:drawing>
      </w:r>
    </w:p>
    <w:p>
      <w:pPr>
        <w:spacing w:after="0"/>
        <w:rPr>
          <w:sz w:val="14"/>
        </w:rPr>
        <w:sectPr>
          <w:pgSz w:w="11900" w:h="16840"/>
          <w:pgMar w:header="396" w:footer="0" w:top="780" w:bottom="280" w:left="0" w:right="180"/>
        </w:sectPr>
      </w:pPr>
    </w:p>
    <w:p>
      <w:pPr>
        <w:pStyle w:val="BodyText"/>
        <w:rPr>
          <w:sz w:val="20"/>
        </w:rPr>
      </w:pPr>
    </w:p>
    <w:p>
      <w:pPr>
        <w:pStyle w:val="BodyText"/>
        <w:rPr>
          <w:sz w:val="20"/>
        </w:rPr>
      </w:pPr>
    </w:p>
    <w:p>
      <w:pPr>
        <w:pStyle w:val="BodyText"/>
        <w:rPr>
          <w:sz w:val="20"/>
        </w:rPr>
      </w:pPr>
    </w:p>
    <w:p>
      <w:pPr>
        <w:pStyle w:val="BodyText"/>
        <w:spacing w:before="4"/>
        <w:rPr>
          <w:sz w:val="25"/>
        </w:rPr>
      </w:pPr>
    </w:p>
    <w:p>
      <w:pPr>
        <w:pStyle w:val="ListParagraph"/>
        <w:numPr>
          <w:ilvl w:val="0"/>
          <w:numId w:val="1"/>
        </w:numPr>
        <w:tabs>
          <w:tab w:pos="1784" w:val="left" w:leader="none"/>
        </w:tabs>
        <w:spacing w:line="240" w:lineRule="auto" w:before="91" w:after="0"/>
        <w:ind w:left="855" w:right="2659" w:firstLine="712"/>
        <w:jc w:val="both"/>
        <w:rPr>
          <w:color w:val="595656"/>
          <w:sz w:val="24"/>
        </w:rPr>
      </w:pPr>
      <w:r>
        <w:rPr>
          <w:color w:val="595656"/>
          <w:sz w:val="24"/>
        </w:rPr>
        <w:t>La police &lt;lesdits biens communs nécessaires ou utiles pour la bonne jouissance des propriétaires, dès leur mise en service et la conclusion de tous contrats et conventions relatifs </w:t>
      </w:r>
      <w:r>
        <w:rPr>
          <w:color w:val="595656"/>
          <w:sz w:val="23"/>
        </w:rPr>
        <w:t>à </w:t>
      </w:r>
      <w:r>
        <w:rPr>
          <w:color w:val="595656"/>
          <w:sz w:val="24"/>
        </w:rPr>
        <w:t>l'objet de</w:t>
      </w:r>
      <w:r>
        <w:rPr>
          <w:color w:val="595656"/>
          <w:spacing w:val="19"/>
          <w:sz w:val="24"/>
        </w:rPr>
        <w:t> </w:t>
      </w:r>
      <w:r>
        <w:rPr>
          <w:color w:val="595656"/>
          <w:sz w:val="24"/>
        </w:rPr>
        <w:t>l'association;</w:t>
      </w:r>
    </w:p>
    <w:p>
      <w:pPr>
        <w:pStyle w:val="ListParagraph"/>
        <w:numPr>
          <w:ilvl w:val="0"/>
          <w:numId w:val="1"/>
        </w:numPr>
        <w:tabs>
          <w:tab w:pos="1707" w:val="left" w:leader="none"/>
        </w:tabs>
        <w:spacing w:line="242" w:lineRule="auto" w:before="0" w:after="0"/>
        <w:ind w:left="853" w:right="2640" w:firstLine="704"/>
        <w:jc w:val="both"/>
        <w:rPr>
          <w:color w:val="595656"/>
          <w:sz w:val="24"/>
        </w:rPr>
      </w:pPr>
      <w:r>
        <w:rPr>
          <w:color w:val="595656"/>
          <w:sz w:val="24"/>
        </w:rPr>
        <w:t>La conclusion de tous contrats et conventions relatifs </w:t>
      </w:r>
      <w:r>
        <w:rPr>
          <w:color w:val="595656"/>
          <w:sz w:val="23"/>
        </w:rPr>
        <w:t>à </w:t>
      </w:r>
      <w:r>
        <w:rPr>
          <w:color w:val="595656"/>
          <w:sz w:val="24"/>
        </w:rPr>
        <w:t>l'objet de l'Association et la souscription éventuelle de toute police</w:t>
      </w:r>
      <w:r>
        <w:rPr>
          <w:color w:val="595656"/>
          <w:spacing w:val="-38"/>
          <w:sz w:val="24"/>
        </w:rPr>
        <w:t> </w:t>
      </w:r>
      <w:r>
        <w:rPr>
          <w:color w:val="595656"/>
          <w:sz w:val="24"/>
        </w:rPr>
        <w:t>d'assurance;</w:t>
      </w:r>
    </w:p>
    <w:p>
      <w:pPr>
        <w:pStyle w:val="ListParagraph"/>
        <w:numPr>
          <w:ilvl w:val="0"/>
          <w:numId w:val="1"/>
        </w:numPr>
        <w:tabs>
          <w:tab w:pos="1722" w:val="left" w:leader="none"/>
        </w:tabs>
        <w:spacing w:line="270" w:lineRule="exact" w:before="0" w:after="0"/>
        <w:ind w:left="1721" w:right="0" w:hanging="151"/>
        <w:jc w:val="both"/>
        <w:rPr>
          <w:color w:val="595656"/>
          <w:sz w:val="24"/>
        </w:rPr>
      </w:pPr>
      <w:r>
        <w:rPr>
          <w:color w:val="595656"/>
          <w:sz w:val="24"/>
        </w:rPr>
        <w:t>La répartition des dépenses liées au fonctionnement de l'Association et</w:t>
      </w:r>
      <w:r>
        <w:rPr>
          <w:color w:val="595656"/>
          <w:spacing w:val="29"/>
          <w:sz w:val="24"/>
        </w:rPr>
        <w:t> </w:t>
      </w:r>
      <w:r>
        <w:rPr>
          <w:color w:val="595656"/>
          <w:sz w:val="23"/>
        </w:rPr>
        <w:t>à</w:t>
      </w:r>
    </w:p>
    <w:p>
      <w:pPr>
        <w:spacing w:line="274" w:lineRule="exact" w:before="0"/>
        <w:ind w:left="857" w:right="0" w:firstLine="0"/>
        <w:jc w:val="both"/>
        <w:rPr>
          <w:sz w:val="24"/>
        </w:rPr>
      </w:pPr>
      <w:r>
        <w:rPr>
          <w:color w:val="595656"/>
          <w:sz w:val="24"/>
        </w:rPr>
        <w:t>l'exécution de son objet entre ses membres et leur recouvrement.</w:t>
      </w:r>
    </w:p>
    <w:p>
      <w:pPr>
        <w:pStyle w:val="ListParagraph"/>
        <w:numPr>
          <w:ilvl w:val="0"/>
          <w:numId w:val="1"/>
        </w:numPr>
        <w:tabs>
          <w:tab w:pos="1823" w:val="left" w:leader="none"/>
        </w:tabs>
        <w:spacing w:line="240" w:lineRule="auto" w:before="0" w:after="0"/>
        <w:ind w:left="858" w:right="2644" w:firstLine="718"/>
        <w:jc w:val="both"/>
        <w:rPr>
          <w:color w:val="595656"/>
          <w:sz w:val="24"/>
        </w:rPr>
      </w:pPr>
      <w:r>
        <w:rPr>
          <w:color w:val="595656"/>
          <w:sz w:val="24"/>
        </w:rPr>
        <w:t>Et d'une façon générale, toutes opérations financières, mobilières et immobilières concourant aux objets définis, notamment la réception de toutes subventions et la conclusion de tous emprunts et le règlement de toutes difficultés relatives aux services d'intérêt collectif et aux ouvrages</w:t>
      </w:r>
      <w:r>
        <w:rPr>
          <w:color w:val="595656"/>
          <w:spacing w:val="22"/>
          <w:sz w:val="24"/>
        </w:rPr>
        <w:t> </w:t>
      </w:r>
      <w:r>
        <w:rPr>
          <w:color w:val="595656"/>
          <w:sz w:val="24"/>
        </w:rPr>
        <w:t>communs.</w:t>
      </w:r>
    </w:p>
    <w:p>
      <w:pPr>
        <w:pStyle w:val="ListParagraph"/>
        <w:numPr>
          <w:ilvl w:val="0"/>
          <w:numId w:val="1"/>
        </w:numPr>
        <w:tabs>
          <w:tab w:pos="1816" w:val="left" w:leader="none"/>
        </w:tabs>
        <w:spacing w:line="242" w:lineRule="auto" w:before="0" w:after="0"/>
        <w:ind w:left="867" w:right="2644" w:firstLine="714"/>
        <w:jc w:val="both"/>
        <w:rPr>
          <w:color w:val="595656"/>
          <w:sz w:val="24"/>
        </w:rPr>
      </w:pPr>
      <w:r>
        <w:rPr>
          <w:color w:val="595656"/>
          <w:sz w:val="24"/>
        </w:rPr>
        <w:t>Ainsi que la participation aux charges dues au Syndicat du Village d'Entreprise de Boos" conformément aux statuts de cette</w:t>
      </w:r>
      <w:r>
        <w:rPr>
          <w:color w:val="595656"/>
          <w:spacing w:val="16"/>
          <w:sz w:val="24"/>
        </w:rPr>
        <w:t> </w:t>
      </w:r>
      <w:r>
        <w:rPr>
          <w:color w:val="595656"/>
          <w:sz w:val="24"/>
        </w:rPr>
        <w:t>association..</w:t>
      </w:r>
    </w:p>
    <w:p>
      <w:pPr>
        <w:pStyle w:val="BodyText"/>
        <w:spacing w:before="11"/>
        <w:rPr>
          <w:sz w:val="24"/>
        </w:rPr>
      </w:pPr>
    </w:p>
    <w:p>
      <w:pPr>
        <w:spacing w:line="262" w:lineRule="exact" w:before="0"/>
        <w:ind w:left="1589" w:right="0" w:firstLine="0"/>
        <w:jc w:val="both"/>
        <w:rPr>
          <w:b/>
          <w:sz w:val="23"/>
        </w:rPr>
      </w:pPr>
      <w:r>
        <w:rPr>
          <w:b/>
          <w:color w:val="595656"/>
          <w:w w:val="105"/>
          <w:sz w:val="23"/>
        </w:rPr>
        <w:t>Article 4.- Dénomination.</w:t>
      </w:r>
    </w:p>
    <w:p>
      <w:pPr>
        <w:spacing w:line="237" w:lineRule="auto" w:before="0"/>
        <w:ind w:left="875" w:right="2636" w:firstLine="711"/>
        <w:jc w:val="both"/>
        <w:rPr>
          <w:sz w:val="24"/>
        </w:rPr>
      </w:pPr>
      <w:r>
        <w:rPr>
          <w:color w:val="595656"/>
          <w:sz w:val="24"/>
        </w:rPr>
        <w:t>Le syndicat sera dénommé : "ASSOCIATION SYNDICALE LIBRE DE L'ALLEE CHARLES LINDBERGH".</w:t>
      </w:r>
    </w:p>
    <w:p>
      <w:pPr>
        <w:pStyle w:val="BodyText"/>
        <w:spacing w:before="4"/>
        <w:rPr>
          <w:sz w:val="25"/>
        </w:rPr>
      </w:pPr>
    </w:p>
    <w:p>
      <w:pPr>
        <w:spacing w:line="262" w:lineRule="exact" w:before="0"/>
        <w:ind w:left="1599" w:right="0" w:firstLine="0"/>
        <w:jc w:val="both"/>
        <w:rPr>
          <w:b/>
          <w:sz w:val="23"/>
        </w:rPr>
      </w:pPr>
      <w:r>
        <w:rPr>
          <w:b/>
          <w:color w:val="595656"/>
          <w:w w:val="105"/>
          <w:sz w:val="23"/>
        </w:rPr>
        <w:t>Article 5.- Siège.</w:t>
      </w:r>
    </w:p>
    <w:p>
      <w:pPr>
        <w:spacing w:line="242" w:lineRule="auto" w:before="0"/>
        <w:ind w:left="876" w:right="2633" w:firstLine="714"/>
        <w:jc w:val="both"/>
        <w:rPr>
          <w:sz w:val="24"/>
        </w:rPr>
      </w:pPr>
      <w:r>
        <w:rPr>
          <w:color w:val="595656"/>
          <w:sz w:val="24"/>
        </w:rPr>
        <w:t>Son siège est fixé </w:t>
      </w:r>
      <w:r>
        <w:rPr>
          <w:color w:val="595656"/>
          <w:sz w:val="23"/>
        </w:rPr>
        <w:t>à </w:t>
      </w:r>
      <w:r>
        <w:rPr>
          <w:color w:val="595656"/>
          <w:sz w:val="24"/>
        </w:rPr>
        <w:t>SAINTE MARIE DES CHAMPS (76190), rue de la Pépinière.</w:t>
      </w:r>
    </w:p>
    <w:p>
      <w:pPr>
        <w:pStyle w:val="BodyText"/>
        <w:spacing w:before="2"/>
      </w:pPr>
    </w:p>
    <w:p>
      <w:pPr>
        <w:spacing w:line="242" w:lineRule="auto" w:before="1"/>
        <w:ind w:left="881" w:right="2631" w:firstLine="713"/>
        <w:jc w:val="both"/>
        <w:rPr>
          <w:sz w:val="24"/>
        </w:rPr>
      </w:pPr>
      <w:r>
        <w:rPr>
          <w:color w:val="595656"/>
          <w:sz w:val="24"/>
        </w:rPr>
        <w:t>Il pourra être transféré en tout autre endroit du département, par simple décision du syndicat de l'association syndicale.</w:t>
      </w:r>
    </w:p>
    <w:p>
      <w:pPr>
        <w:pStyle w:val="BodyText"/>
        <w:rPr>
          <w:sz w:val="25"/>
        </w:rPr>
      </w:pPr>
    </w:p>
    <w:p>
      <w:pPr>
        <w:spacing w:line="262" w:lineRule="exact" w:before="0"/>
        <w:ind w:left="1604" w:right="0" w:firstLine="0"/>
        <w:jc w:val="left"/>
        <w:rPr>
          <w:b/>
          <w:sz w:val="23"/>
        </w:rPr>
      </w:pPr>
      <w:r>
        <w:rPr>
          <w:b/>
          <w:color w:val="595656"/>
          <w:w w:val="105"/>
          <w:sz w:val="23"/>
        </w:rPr>
        <w:t>Article 6.- Durée.</w:t>
      </w:r>
    </w:p>
    <w:p>
      <w:pPr>
        <w:spacing w:line="273" w:lineRule="exact" w:before="0"/>
        <w:ind w:left="1605" w:right="0" w:firstLine="0"/>
        <w:jc w:val="left"/>
        <w:rPr>
          <w:sz w:val="24"/>
        </w:rPr>
      </w:pPr>
      <w:r>
        <w:rPr>
          <w:color w:val="595656"/>
          <w:sz w:val="24"/>
        </w:rPr>
        <w:t>La durée de la présente association syndicale est illimitée.</w:t>
      </w:r>
    </w:p>
    <w:p>
      <w:pPr>
        <w:spacing w:line="275" w:lineRule="exact" w:before="0"/>
        <w:ind w:left="1598" w:right="0" w:firstLine="0"/>
        <w:jc w:val="left"/>
        <w:rPr>
          <w:sz w:val="24"/>
        </w:rPr>
      </w:pPr>
      <w:r>
        <w:rPr>
          <w:color w:val="595656"/>
          <w:sz w:val="24"/>
        </w:rPr>
        <w:t>Toutefois, elle pourra être dissoute dans les conditions ci-après précisées.</w:t>
      </w:r>
    </w:p>
    <w:p>
      <w:pPr>
        <w:spacing w:line="240" w:lineRule="auto" w:before="3"/>
        <w:ind w:left="892" w:right="2618" w:firstLine="718"/>
        <w:jc w:val="both"/>
        <w:rPr>
          <w:sz w:val="24"/>
        </w:rPr>
      </w:pPr>
      <w:r>
        <w:rPr>
          <w:color w:val="595656"/>
          <w:sz w:val="24"/>
        </w:rPr>
        <w:t>En outre, dans l'hypothèse d'un classement dans le Domaine Public de la voirie de desserte (Allée Charles Lindbergh) et du bassin, l'association syndicale libre prendra fin au quitus des comptes de l'année en</w:t>
      </w:r>
      <w:r>
        <w:rPr>
          <w:color w:val="595656"/>
          <w:spacing w:val="-13"/>
          <w:sz w:val="24"/>
        </w:rPr>
        <w:t> </w:t>
      </w:r>
      <w:r>
        <w:rPr>
          <w:color w:val="595656"/>
          <w:sz w:val="24"/>
        </w:rPr>
        <w:t>cours.</w:t>
      </w:r>
    </w:p>
    <w:p>
      <w:pPr>
        <w:pStyle w:val="BodyText"/>
        <w:spacing w:before="1"/>
        <w:rPr>
          <w:sz w:val="17"/>
        </w:rPr>
      </w:pPr>
    </w:p>
    <w:p>
      <w:pPr>
        <w:spacing w:after="0"/>
        <w:rPr>
          <w:sz w:val="17"/>
        </w:rPr>
        <w:sectPr>
          <w:headerReference w:type="even" r:id="rId19"/>
          <w:headerReference w:type="default" r:id="rId20"/>
          <w:pgSz w:w="11900" w:h="16840"/>
          <w:pgMar w:header="463" w:footer="0" w:top="680" w:bottom="0" w:left="0" w:right="180"/>
        </w:sectPr>
      </w:pPr>
    </w:p>
    <w:p>
      <w:pPr>
        <w:spacing w:before="90"/>
        <w:ind w:left="1618" w:right="0" w:firstLine="0"/>
        <w:jc w:val="both"/>
        <w:rPr>
          <w:b/>
          <w:sz w:val="23"/>
        </w:rPr>
      </w:pPr>
      <w:r>
        <w:rPr>
          <w:b/>
          <w:color w:val="595656"/>
          <w:w w:val="105"/>
          <w:sz w:val="23"/>
        </w:rPr>
        <w:t>Article 7.- Transfert de propriété.</w:t>
      </w:r>
    </w:p>
    <w:p>
      <w:pPr>
        <w:spacing w:line="240" w:lineRule="auto" w:before="0"/>
        <w:ind w:left="900" w:right="29" w:firstLine="720"/>
        <w:jc w:val="both"/>
        <w:rPr>
          <w:sz w:val="24"/>
        </w:rPr>
      </w:pPr>
      <w:r>
        <w:rPr>
          <w:color w:val="595656"/>
          <w:sz w:val="24"/>
        </w:rPr>
        <w:t>La prise en charge des équipements et des terrains communs interviendra au profit de l'association syndicale libre, dès que les travaux d'équipements communs seront achevés et réceptionnés.</w:t>
      </w:r>
    </w:p>
    <w:p>
      <w:pPr>
        <w:spacing w:line="240" w:lineRule="auto" w:before="0"/>
        <w:ind w:left="907" w:right="10" w:firstLine="720"/>
        <w:jc w:val="both"/>
        <w:rPr>
          <w:sz w:val="24"/>
        </w:rPr>
      </w:pPr>
      <w:r>
        <w:rPr>
          <w:color w:val="595656"/>
          <w:sz w:val="24"/>
        </w:rPr>
        <w:t>A cet effet, l'association syndicale libre sera informée, en la personne de son représentant, de la date retenue pour réceptionner les travaux, par lettre recommandée avec demande d'avis de réception adressée 15 jours avant la réception. Il sera remis, au représentant de l'association syndicale libre, le procès-verbal de réception ainsi que l'acceptation des travaux. La remise de ce procès-verbal vaudra, que des réserves aient été ou non émises, </w:t>
      </w:r>
      <w:r>
        <w:rPr>
          <w:color w:val="595656"/>
          <w:sz w:val="23"/>
        </w:rPr>
        <w:t>à </w:t>
      </w:r>
      <w:r>
        <w:rPr>
          <w:color w:val="595656"/>
          <w:sz w:val="24"/>
        </w:rPr>
        <w:t>l'égard de l'association syndicale libre, prise en charge de la gestion des équipements et terrains communs et entraînera poµr elle l'obligation de réaliser tous les actes de gestion relatifs aux biens gérés, et notamment la souscription de toutes polices</w:t>
      </w:r>
      <w:r>
        <w:rPr>
          <w:color w:val="595656"/>
          <w:spacing w:val="13"/>
          <w:sz w:val="24"/>
        </w:rPr>
        <w:t> </w:t>
      </w:r>
      <w:r>
        <w:rPr>
          <w:color w:val="595656"/>
          <w:sz w:val="24"/>
        </w:rPr>
        <w:t>d'assurances.</w:t>
      </w:r>
    </w:p>
    <w:p>
      <w:pPr>
        <w:spacing w:before="0"/>
        <w:ind w:left="921" w:right="0" w:firstLine="715"/>
        <w:jc w:val="both"/>
        <w:rPr>
          <w:sz w:val="24"/>
        </w:rPr>
      </w:pPr>
      <w:r>
        <w:rPr>
          <w:color w:val="595656"/>
          <w:sz w:val="24"/>
        </w:rPr>
        <w:t>Toutefois,   l'association   syndicale  libre  pourra  ne  pas  être  conviée   </w:t>
      </w:r>
      <w:r>
        <w:rPr>
          <w:color w:val="595656"/>
          <w:sz w:val="23"/>
        </w:rPr>
        <w:t>à </w:t>
      </w:r>
      <w:r>
        <w:rPr>
          <w:color w:val="595656"/>
          <w:spacing w:val="9"/>
          <w:sz w:val="23"/>
        </w:rPr>
        <w:t> </w:t>
      </w:r>
      <w:r>
        <w:rPr>
          <w:color w:val="595656"/>
          <w:sz w:val="24"/>
        </w:rPr>
        <w:t>la</w:t>
      </w:r>
    </w:p>
    <w:p>
      <w:pPr>
        <w:spacing w:line="254" w:lineRule="exact" w:before="43"/>
        <w:ind w:left="922" w:right="0" w:hanging="2"/>
        <w:jc w:val="both"/>
        <w:rPr>
          <w:sz w:val="24"/>
        </w:rPr>
      </w:pPr>
      <w:r>
        <w:rPr>
          <w:color w:val="595656"/>
          <w:sz w:val="24"/>
        </w:rPr>
        <w:t>réception des travaux pour les terrains et équipements communs pris en charge par une personne morale de droit public, selon les termes de l'article R.442-8 du Code</w:t>
      </w:r>
      <w:r>
        <w:rPr>
          <w:color w:val="595656"/>
          <w:spacing w:val="13"/>
          <w:sz w:val="24"/>
        </w:rPr>
        <w:t> </w:t>
      </w:r>
      <w:r>
        <w:rPr>
          <w:color w:val="595656"/>
          <w:sz w:val="24"/>
        </w:rPr>
        <w:t>de</w:t>
      </w:r>
    </w:p>
    <w:p>
      <w:pPr>
        <w:pStyle w:val="BodyText"/>
        <w:rPr>
          <w:sz w:val="160"/>
        </w:rPr>
      </w:pPr>
      <w:r>
        <w:rPr/>
        <w:br w:type="column"/>
      </w:r>
      <w:r>
        <w:rPr>
          <w:sz w:val="160"/>
        </w:rPr>
      </w:r>
    </w:p>
    <w:p>
      <w:pPr>
        <w:spacing w:line="1537" w:lineRule="exact" w:before="998"/>
        <w:ind w:left="218" w:right="0" w:firstLine="0"/>
        <w:jc w:val="left"/>
        <w:rPr>
          <w:rFonts w:ascii="Arial" w:hAnsi="Arial"/>
          <w:sz w:val="144"/>
        </w:rPr>
      </w:pPr>
      <w:r>
        <w:rPr>
          <w:rFonts w:ascii="Arial" w:hAnsi="Arial"/>
          <w:color w:val="706D6E"/>
          <w:spacing w:val="-18"/>
          <w:w w:val="78"/>
          <w:sz w:val="144"/>
        </w:rPr>
        <w:t>s</w:t>
      </w:r>
      <w:r>
        <w:rPr>
          <w:rFonts w:ascii="Arial" w:hAnsi="Arial"/>
          <w:color w:val="706D6E"/>
          <w:spacing w:val="-23"/>
          <w:w w:val="10"/>
          <w:sz w:val="144"/>
        </w:rPr>
        <w:t>,</w:t>
      </w:r>
      <w:r>
        <w:rPr>
          <w:rFonts w:ascii="Arial" w:hAnsi="Arial"/>
          <w:color w:val="706D6E"/>
          <w:spacing w:val="-353"/>
          <w:w w:val="78"/>
          <w:sz w:val="144"/>
        </w:rPr>
        <w:t>·</w:t>
      </w:r>
      <w:r>
        <w:rPr>
          <w:rFonts w:ascii="Arial" w:hAnsi="Arial"/>
          <w:color w:val="706D6E"/>
          <w:spacing w:val="-1"/>
          <w:w w:val="10"/>
          <w:sz w:val="144"/>
        </w:rPr>
        <w:t>.</w:t>
      </w:r>
    </w:p>
    <w:p>
      <w:pPr>
        <w:spacing w:after="0" w:line="1537" w:lineRule="exact"/>
        <w:jc w:val="left"/>
        <w:rPr>
          <w:rFonts w:ascii="Arial" w:hAnsi="Arial"/>
          <w:sz w:val="144"/>
        </w:rPr>
        <w:sectPr>
          <w:type w:val="continuous"/>
          <w:pgSz w:w="11900" w:h="16840"/>
          <w:pgMar w:top="80" w:bottom="0" w:left="0" w:right="180"/>
          <w:cols w:num="2" w:equalWidth="0">
            <w:col w:w="9131" w:space="40"/>
            <w:col w:w="2549"/>
          </w:cols>
        </w:sectPr>
      </w:pPr>
    </w:p>
    <w:p>
      <w:pPr>
        <w:tabs>
          <w:tab w:pos="9541" w:val="left" w:leader="none"/>
        </w:tabs>
        <w:spacing w:line="1477" w:lineRule="exact" w:before="0"/>
        <w:ind w:left="7743" w:right="0" w:firstLine="0"/>
        <w:jc w:val="left"/>
        <w:rPr>
          <w:rFonts w:ascii="Arial"/>
          <w:sz w:val="31"/>
        </w:rPr>
      </w:pPr>
      <w:r>
        <w:rPr>
          <w:color w:val="705EA8"/>
          <w:w w:val="105"/>
          <w:sz w:val="144"/>
        </w:rPr>
        <w:t>"</w:t>
        <w:tab/>
      </w:r>
      <w:r>
        <w:rPr>
          <w:rFonts w:ascii="Arial"/>
          <w:color w:val="706D6E"/>
          <w:w w:val="105"/>
          <w:sz w:val="31"/>
        </w:rPr>
        <w:t>-</w:t>
      </w:r>
    </w:p>
    <w:p>
      <w:pPr>
        <w:spacing w:after="0" w:line="1477" w:lineRule="exact"/>
        <w:jc w:val="left"/>
        <w:rPr>
          <w:rFonts w:ascii="Arial"/>
          <w:sz w:val="31"/>
        </w:rPr>
        <w:sectPr>
          <w:type w:val="continuous"/>
          <w:pgSz w:w="11900" w:h="16840"/>
          <w:pgMar w:top="80" w:bottom="0" w:left="0" w:right="18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24"/>
        </w:rPr>
      </w:pPr>
    </w:p>
    <w:p>
      <w:pPr>
        <w:spacing w:before="90"/>
        <w:ind w:left="3064" w:right="0" w:firstLine="0"/>
        <w:jc w:val="left"/>
        <w:rPr>
          <w:sz w:val="24"/>
        </w:rPr>
      </w:pPr>
      <w:r>
        <w:rPr>
          <w:color w:val="414242"/>
          <w:sz w:val="24"/>
        </w:rPr>
        <w:t>l'urbanisme.</w:t>
      </w:r>
    </w:p>
    <w:p>
      <w:pPr>
        <w:spacing w:line="240" w:lineRule="auto" w:before="3"/>
        <w:ind w:left="3064" w:right="412" w:firstLine="719"/>
        <w:jc w:val="both"/>
        <w:rPr>
          <w:sz w:val="24"/>
        </w:rPr>
      </w:pPr>
      <w:r>
        <w:rPr>
          <w:color w:val="414242"/>
          <w:sz w:val="24"/>
        </w:rPr>
        <w:t>Si pour quelque cause que ce soit, l'association syndicale libre ne pouvait être représentée, une nouvelle réception des travaux aurait lieu à nouvelle date fixée par lettre recommandée avec demande d'avis de réception, moyennant le respect d'un préavis de 10 jours. Si à cette date, l'association syndicale libre n'était toujours pas représentée, le président du tribunal de grande instance, statuant en référé, serait saisi d'urgence, par voie de requête, aux fins de nommer tout homme de l'art devant participer à la réception des ouvrages au nom de l'assemblée syndicale libre. Un procès-verbal de réception sera établi. A partir de sa date, commencera à courir le délai de 3 mois imparti à l'association syndicale libre pour acquérir les terrains et équipements communs.</w:t>
      </w:r>
    </w:p>
    <w:p>
      <w:pPr>
        <w:spacing w:line="240" w:lineRule="auto" w:before="4"/>
        <w:ind w:left="3068" w:right="409" w:firstLine="720"/>
        <w:jc w:val="both"/>
        <w:rPr>
          <w:sz w:val="24"/>
        </w:rPr>
      </w:pPr>
      <w:r>
        <w:rPr>
          <w:color w:val="414242"/>
          <w:sz w:val="24"/>
        </w:rPr>
        <w:t>L'association syndicale libre est engagée à recevoir, à titre gratuit, les équipements et terrains communs dans le délai de trois mois de la signature des procès-verbaux de la réception, sans réserve, des travaux ou de la signature des procès-verbaux de levée des réserves, si des réserves ont été émises. L'acte de dévolution de ces équipements et terrains communs revêtira la forme notariée. Le procès-verbal de réception et, le cas échéant, le procès-verbal de levée des réserves, seront annexés audit acte. Les frais de cet acte seront supportés par l'association syndicale libre.</w:t>
      </w:r>
    </w:p>
    <w:p>
      <w:pPr>
        <w:spacing w:line="240" w:lineRule="auto" w:before="3"/>
        <w:ind w:left="3077" w:right="417" w:firstLine="716"/>
        <w:jc w:val="both"/>
        <w:rPr>
          <w:sz w:val="24"/>
        </w:rPr>
      </w:pPr>
      <w:r>
        <w:rPr>
          <w:color w:val="414242"/>
          <w:sz w:val="24"/>
        </w:rPr>
        <w:t>Dès régularisation du transfert de propriété, l'association syndicale libre entamera toute négociation avec la collectivité locale compétente, en vue du classement des équipements et terrains communs dans le domaine public.</w:t>
      </w:r>
    </w:p>
    <w:p>
      <w:pPr>
        <w:pStyle w:val="BodyText"/>
        <w:spacing w:before="4"/>
        <w:rPr>
          <w:sz w:val="25"/>
        </w:rPr>
      </w:pPr>
    </w:p>
    <w:p>
      <w:pPr>
        <w:spacing w:line="262" w:lineRule="exact" w:before="0"/>
        <w:ind w:left="3796" w:right="0" w:firstLine="0"/>
        <w:jc w:val="both"/>
        <w:rPr>
          <w:b/>
          <w:sz w:val="23"/>
        </w:rPr>
      </w:pPr>
      <w:r>
        <w:rPr>
          <w:b/>
          <w:color w:val="414242"/>
          <w:w w:val="105"/>
          <w:sz w:val="23"/>
        </w:rPr>
        <w:t>Article 8.- Organe d'administration provisoire.</w:t>
      </w:r>
    </w:p>
    <w:p>
      <w:pPr>
        <w:spacing w:line="242" w:lineRule="auto" w:before="0"/>
        <w:ind w:left="3078" w:right="414" w:firstLine="716"/>
        <w:jc w:val="both"/>
        <w:rPr>
          <w:sz w:val="24"/>
        </w:rPr>
      </w:pPr>
      <w:r>
        <w:rPr>
          <w:color w:val="414242"/>
          <w:sz w:val="24"/>
        </w:rPr>
        <w:t>1.- Avant la mise en place des organes administratifs de l'association dans les conditions ci-après prévues, l'association syndicale libre sera valablement et provisoirement représentée par : la société CAP TERRAIN susdénommée, qui fera office d'Administrateur provisoire habilité à convoquer la première Assemblée Générale.</w:t>
      </w:r>
    </w:p>
    <w:p>
      <w:pPr>
        <w:spacing w:line="240" w:lineRule="auto" w:before="0"/>
        <w:ind w:left="3083" w:right="406" w:firstLine="720"/>
        <w:jc w:val="both"/>
        <w:rPr>
          <w:sz w:val="24"/>
        </w:rPr>
      </w:pPr>
      <w:r>
        <w:rPr>
          <w:color w:val="414242"/>
          <w:sz w:val="24"/>
        </w:rPr>
        <w:t>Celui-ci agira au nom de l'association raisonnablement jusqu'à la tenue de la première assemblée générale : ses décisions auront force obligatoire à l'égard des membres de l'association et s'imposeront avec la même rigueur à l'égard des futurs organes d'administration ci-après prévus.</w:t>
      </w:r>
    </w:p>
    <w:p>
      <w:pPr>
        <w:spacing w:line="242" w:lineRule="auto" w:before="0"/>
        <w:ind w:left="3088" w:right="400" w:firstLine="714"/>
        <w:jc w:val="both"/>
        <w:rPr>
          <w:sz w:val="24"/>
        </w:rPr>
      </w:pPr>
      <w:r>
        <w:rPr>
          <w:color w:val="414242"/>
          <w:sz w:val="24"/>
        </w:rPr>
        <w:t>Dans le cas de non-respect des dispositions qui précèdent, tout membre de l'association syndicale aura la possibilité de provoquer par ordonnance sur requête du président du tribunal de grande instance, la réunion effective de cette première assemblée générale.</w:t>
      </w:r>
    </w:p>
    <w:p>
      <w:pPr>
        <w:pStyle w:val="Heading2"/>
        <w:spacing w:line="249" w:lineRule="auto"/>
        <w:ind w:left="3091" w:right="401" w:firstLine="721"/>
      </w:pPr>
      <w:r>
        <w:rPr>
          <w:color w:val="414242"/>
          <w:w w:val="105"/>
        </w:rPr>
        <w:t>En outre, il est donné tous pouvoirs jusqu'à la première Assemblée Générale, ou jusqu'à l'achèvement de l'ensemble immobilier si cette dernière date est postérieure </w:t>
      </w:r>
      <w:r>
        <w:rPr>
          <w:color w:val="414242"/>
          <w:w w:val="105"/>
          <w:sz w:val="22"/>
        </w:rPr>
        <w:t>à </w:t>
      </w:r>
      <w:r>
        <w:rPr>
          <w:color w:val="414242"/>
          <w:w w:val="105"/>
        </w:rPr>
        <w:t>la première Assemblée Générale, </w:t>
      </w:r>
      <w:r>
        <w:rPr>
          <w:rFonts w:ascii="Arial" w:hAnsi="Arial"/>
          <w:color w:val="414242"/>
          <w:w w:val="105"/>
          <w:sz w:val="20"/>
        </w:rPr>
        <w:t>à </w:t>
      </w:r>
      <w:r>
        <w:rPr>
          <w:color w:val="414242"/>
          <w:w w:val="105"/>
        </w:rPr>
        <w:t>l'Administrateur provisoire en vue de passer tous les actes entrant dans l'objet de l'association syndicale libre.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0"/>
        </w:rPr>
      </w:pPr>
      <w:r>
        <w:rPr/>
        <w:drawing>
          <wp:anchor distT="0" distB="0" distL="0" distR="0" allowOverlap="1" layoutInCell="1" locked="0" behindDoc="0" simplePos="0" relativeHeight="16">
            <wp:simplePos x="0" y="0"/>
            <wp:positionH relativeFrom="page">
              <wp:posOffset>4720129</wp:posOffset>
            </wp:positionH>
            <wp:positionV relativeFrom="paragraph">
              <wp:posOffset>403429</wp:posOffset>
            </wp:positionV>
            <wp:extent cx="384218" cy="509016"/>
            <wp:effectExtent l="0" t="0" r="0" b="0"/>
            <wp:wrapTopAndBottom/>
            <wp:docPr id="21" name="image13.png"/>
            <wp:cNvGraphicFramePr>
              <a:graphicFrameLocks noChangeAspect="1"/>
            </wp:cNvGraphicFramePr>
            <a:graphic>
              <a:graphicData uri="http://schemas.openxmlformats.org/drawingml/2006/picture">
                <pic:pic>
                  <pic:nvPicPr>
                    <pic:cNvPr id="22" name="image13.png"/>
                    <pic:cNvPicPr/>
                  </pic:nvPicPr>
                  <pic:blipFill>
                    <a:blip r:embed="rId21" cstate="print"/>
                    <a:stretch>
                      <a:fillRect/>
                    </a:stretch>
                  </pic:blipFill>
                  <pic:spPr>
                    <a:xfrm>
                      <a:off x="0" y="0"/>
                      <a:ext cx="384218" cy="509016"/>
                    </a:xfrm>
                    <a:prstGeom prst="rect">
                      <a:avLst/>
                    </a:prstGeom>
                  </pic:spPr>
                </pic:pic>
              </a:graphicData>
            </a:graphic>
          </wp:anchor>
        </w:drawing>
      </w:r>
      <w:r>
        <w:rPr/>
        <w:drawing>
          <wp:anchor distT="0" distB="0" distL="0" distR="0" allowOverlap="1" layoutInCell="1" locked="0" behindDoc="0" simplePos="0" relativeHeight="17">
            <wp:simplePos x="0" y="0"/>
            <wp:positionH relativeFrom="page">
              <wp:posOffset>5819253</wp:posOffset>
            </wp:positionH>
            <wp:positionV relativeFrom="paragraph">
              <wp:posOffset>104356</wp:posOffset>
            </wp:positionV>
            <wp:extent cx="859918" cy="630936"/>
            <wp:effectExtent l="0" t="0" r="0" b="0"/>
            <wp:wrapTopAndBottom/>
            <wp:docPr id="23" name="image14.png"/>
            <wp:cNvGraphicFramePr>
              <a:graphicFrameLocks noChangeAspect="1"/>
            </wp:cNvGraphicFramePr>
            <a:graphic>
              <a:graphicData uri="http://schemas.openxmlformats.org/drawingml/2006/picture">
                <pic:pic>
                  <pic:nvPicPr>
                    <pic:cNvPr id="24" name="image14.png"/>
                    <pic:cNvPicPr/>
                  </pic:nvPicPr>
                  <pic:blipFill>
                    <a:blip r:embed="rId22" cstate="print"/>
                    <a:stretch>
                      <a:fillRect/>
                    </a:stretch>
                  </pic:blipFill>
                  <pic:spPr>
                    <a:xfrm>
                      <a:off x="0" y="0"/>
                      <a:ext cx="859918" cy="630936"/>
                    </a:xfrm>
                    <a:prstGeom prst="rect">
                      <a:avLst/>
                    </a:prstGeom>
                  </pic:spPr>
                </pic:pic>
              </a:graphicData>
            </a:graphic>
          </wp:anchor>
        </w:drawing>
      </w:r>
    </w:p>
    <w:p>
      <w:pPr>
        <w:spacing w:after="0"/>
        <w:rPr>
          <w:sz w:val="10"/>
        </w:rPr>
        <w:sectPr>
          <w:pgSz w:w="11900" w:h="16840"/>
          <w:pgMar w:header="237" w:footer="0" w:top="460" w:bottom="280" w:left="0" w:right="180"/>
        </w:sectPr>
      </w:pPr>
    </w:p>
    <w:p>
      <w:pPr>
        <w:pStyle w:val="BodyText"/>
        <w:rPr>
          <w:b/>
          <w:sz w:val="20"/>
        </w:rPr>
      </w:pPr>
    </w:p>
    <w:p>
      <w:pPr>
        <w:pStyle w:val="BodyText"/>
        <w:rPr>
          <w:b/>
          <w:sz w:val="20"/>
        </w:rPr>
      </w:pPr>
    </w:p>
    <w:p>
      <w:pPr>
        <w:pStyle w:val="BodyText"/>
        <w:rPr>
          <w:b/>
          <w:sz w:val="20"/>
        </w:rPr>
      </w:pPr>
    </w:p>
    <w:p>
      <w:pPr>
        <w:pStyle w:val="BodyText"/>
        <w:spacing w:before="4"/>
        <w:rPr>
          <w:b/>
          <w:sz w:val="26"/>
        </w:rPr>
      </w:pPr>
    </w:p>
    <w:p>
      <w:pPr>
        <w:spacing w:before="91"/>
        <w:ind w:left="3161" w:right="0" w:firstLine="0"/>
        <w:jc w:val="left"/>
        <w:rPr>
          <w:b/>
          <w:sz w:val="22"/>
        </w:rPr>
      </w:pPr>
      <w:r>
        <w:rPr>
          <w:b/>
          <w:color w:val="524F4F"/>
          <w:w w:val="105"/>
          <w:sz w:val="22"/>
        </w:rPr>
        <w:t>ASSEMBLEES GENERALES</w:t>
      </w:r>
    </w:p>
    <w:p>
      <w:pPr>
        <w:pStyle w:val="BodyText"/>
        <w:spacing w:before="8"/>
        <w:rPr>
          <w:b/>
          <w:sz w:val="17"/>
        </w:rPr>
      </w:pPr>
    </w:p>
    <w:p>
      <w:pPr>
        <w:spacing w:before="91"/>
        <w:ind w:left="1354" w:right="0" w:firstLine="0"/>
        <w:jc w:val="left"/>
        <w:rPr>
          <w:b/>
          <w:sz w:val="22"/>
        </w:rPr>
      </w:pPr>
      <w:r>
        <w:rPr>
          <w:b/>
          <w:color w:val="524F4F"/>
          <w:w w:val="110"/>
          <w:sz w:val="22"/>
        </w:rPr>
        <w:t>Article 9.- Composition.</w:t>
      </w:r>
    </w:p>
    <w:p>
      <w:pPr>
        <w:pStyle w:val="BodyText"/>
        <w:spacing w:before="17"/>
        <w:ind w:left="1351"/>
      </w:pPr>
      <w:r>
        <w:rPr>
          <w:color w:val="524F4F"/>
          <w:w w:val="105"/>
        </w:rPr>
        <w:t>L'assemblée générale se compose de toutes les personnes définies en l'article</w:t>
      </w:r>
    </w:p>
    <w:p>
      <w:pPr>
        <w:pStyle w:val="BodyText"/>
        <w:spacing w:before="9"/>
        <w:ind w:left="629"/>
      </w:pPr>
      <w:r>
        <w:rPr>
          <w:color w:val="524F4F"/>
          <w:w w:val="105"/>
        </w:rPr>
        <w:t>2.</w:t>
      </w:r>
    </w:p>
    <w:p>
      <w:pPr>
        <w:pStyle w:val="BodyText"/>
        <w:spacing w:before="10"/>
        <w:ind w:left="1356"/>
      </w:pPr>
      <w:r>
        <w:rPr>
          <w:color w:val="524F4F"/>
          <w:w w:val="105"/>
        </w:rPr>
        <w:t>Si l'un des fonds fait l'objet d'une copropriété, conformément à la loi numéro</w:t>
      </w:r>
    </w:p>
    <w:p>
      <w:pPr>
        <w:pStyle w:val="BodyText"/>
        <w:spacing w:line="249" w:lineRule="auto" w:before="14"/>
        <w:ind w:left="635" w:right="2883" w:hanging="2"/>
        <w:jc w:val="both"/>
      </w:pPr>
      <w:r>
        <w:rPr>
          <w:color w:val="524F4F"/>
          <w:w w:val="105"/>
        </w:rPr>
        <w:t>65-557</w:t>
      </w:r>
      <w:r>
        <w:rPr>
          <w:color w:val="524F4F"/>
          <w:spacing w:val="-10"/>
          <w:w w:val="105"/>
        </w:rPr>
        <w:t> </w:t>
      </w:r>
      <w:r>
        <w:rPr>
          <w:color w:val="524F4F"/>
          <w:w w:val="105"/>
        </w:rPr>
        <w:t>du</w:t>
      </w:r>
      <w:r>
        <w:rPr>
          <w:color w:val="524F4F"/>
          <w:spacing w:val="-10"/>
          <w:w w:val="105"/>
        </w:rPr>
        <w:t> </w:t>
      </w:r>
      <w:r>
        <w:rPr>
          <w:color w:val="524F4F"/>
          <w:w w:val="105"/>
        </w:rPr>
        <w:t>10</w:t>
      </w:r>
      <w:r>
        <w:rPr>
          <w:color w:val="524F4F"/>
          <w:spacing w:val="-9"/>
          <w:w w:val="105"/>
        </w:rPr>
        <w:t> </w:t>
      </w:r>
      <w:r>
        <w:rPr>
          <w:color w:val="524F4F"/>
          <w:w w:val="105"/>
        </w:rPr>
        <w:t>juillet</w:t>
      </w:r>
      <w:r>
        <w:rPr>
          <w:color w:val="524F4F"/>
          <w:spacing w:val="-3"/>
          <w:w w:val="105"/>
        </w:rPr>
        <w:t> </w:t>
      </w:r>
      <w:r>
        <w:rPr>
          <w:color w:val="524F4F"/>
          <w:w w:val="105"/>
        </w:rPr>
        <w:t>1965,</w:t>
      </w:r>
      <w:r>
        <w:rPr>
          <w:color w:val="524F4F"/>
          <w:spacing w:val="-8"/>
          <w:w w:val="105"/>
        </w:rPr>
        <w:t> </w:t>
      </w:r>
      <w:r>
        <w:rPr>
          <w:color w:val="524F4F"/>
          <w:w w:val="105"/>
        </w:rPr>
        <w:t>c'est</w:t>
      </w:r>
      <w:r>
        <w:rPr>
          <w:color w:val="524F4F"/>
          <w:spacing w:val="-7"/>
          <w:w w:val="105"/>
        </w:rPr>
        <w:t> </w:t>
      </w:r>
      <w:r>
        <w:rPr>
          <w:color w:val="524F4F"/>
          <w:w w:val="105"/>
        </w:rPr>
        <w:t>la</w:t>
      </w:r>
      <w:r>
        <w:rPr>
          <w:color w:val="524F4F"/>
          <w:spacing w:val="-12"/>
          <w:w w:val="105"/>
        </w:rPr>
        <w:t> </w:t>
      </w:r>
      <w:r>
        <w:rPr>
          <w:color w:val="524F4F"/>
          <w:w w:val="105"/>
        </w:rPr>
        <w:t>copropriété</w:t>
      </w:r>
      <w:r>
        <w:rPr>
          <w:color w:val="524F4F"/>
          <w:spacing w:val="5"/>
          <w:w w:val="105"/>
        </w:rPr>
        <w:t> </w:t>
      </w:r>
      <w:r>
        <w:rPr>
          <w:color w:val="524F4F"/>
          <w:w w:val="105"/>
        </w:rPr>
        <w:t>qui</w:t>
      </w:r>
      <w:r>
        <w:rPr>
          <w:color w:val="524F4F"/>
          <w:spacing w:val="-11"/>
          <w:w w:val="105"/>
        </w:rPr>
        <w:t> </w:t>
      </w:r>
      <w:r>
        <w:rPr>
          <w:color w:val="524F4F"/>
          <w:w w:val="105"/>
        </w:rPr>
        <w:t>est</w:t>
      </w:r>
      <w:r>
        <w:rPr>
          <w:color w:val="524F4F"/>
          <w:spacing w:val="-9"/>
          <w:w w:val="105"/>
        </w:rPr>
        <w:t> </w:t>
      </w:r>
      <w:r>
        <w:rPr>
          <w:color w:val="524F4F"/>
          <w:w w:val="105"/>
        </w:rPr>
        <w:t>membre</w:t>
      </w:r>
      <w:r>
        <w:rPr>
          <w:color w:val="524F4F"/>
          <w:spacing w:val="-12"/>
          <w:w w:val="105"/>
        </w:rPr>
        <w:t> </w:t>
      </w:r>
      <w:r>
        <w:rPr>
          <w:color w:val="524F4F"/>
          <w:w w:val="105"/>
        </w:rPr>
        <w:t>de</w:t>
      </w:r>
      <w:r>
        <w:rPr>
          <w:color w:val="524F4F"/>
          <w:spacing w:val="-12"/>
          <w:w w:val="105"/>
        </w:rPr>
        <w:t> </w:t>
      </w:r>
      <w:r>
        <w:rPr>
          <w:color w:val="524F4F"/>
          <w:w w:val="105"/>
        </w:rPr>
        <w:t>l'assemblée</w:t>
      </w:r>
      <w:r>
        <w:rPr>
          <w:color w:val="524F4F"/>
          <w:spacing w:val="-2"/>
          <w:w w:val="105"/>
        </w:rPr>
        <w:t> </w:t>
      </w:r>
      <w:r>
        <w:rPr>
          <w:color w:val="524F4F"/>
          <w:w w:val="105"/>
        </w:rPr>
        <w:t>générale et</w:t>
      </w:r>
      <w:r>
        <w:rPr>
          <w:color w:val="524F4F"/>
          <w:spacing w:val="-7"/>
          <w:w w:val="105"/>
        </w:rPr>
        <w:t> </w:t>
      </w:r>
      <w:r>
        <w:rPr>
          <w:color w:val="524F4F"/>
          <w:w w:val="105"/>
        </w:rPr>
        <w:t>c'est</w:t>
      </w:r>
      <w:r>
        <w:rPr>
          <w:color w:val="524F4F"/>
          <w:spacing w:val="-8"/>
          <w:w w:val="105"/>
        </w:rPr>
        <w:t> </w:t>
      </w:r>
      <w:r>
        <w:rPr>
          <w:color w:val="524F4F"/>
          <w:w w:val="105"/>
        </w:rPr>
        <w:t>le</w:t>
      </w:r>
      <w:r>
        <w:rPr>
          <w:color w:val="524F4F"/>
          <w:spacing w:val="-3"/>
          <w:w w:val="105"/>
        </w:rPr>
        <w:t> </w:t>
      </w:r>
      <w:r>
        <w:rPr>
          <w:color w:val="524F4F"/>
          <w:w w:val="105"/>
        </w:rPr>
        <w:t>syndic</w:t>
      </w:r>
      <w:r>
        <w:rPr>
          <w:color w:val="524F4F"/>
          <w:spacing w:val="-9"/>
          <w:w w:val="105"/>
        </w:rPr>
        <w:t> </w:t>
      </w:r>
      <w:r>
        <w:rPr>
          <w:color w:val="524F4F"/>
          <w:w w:val="105"/>
        </w:rPr>
        <w:t>de</w:t>
      </w:r>
      <w:r>
        <w:rPr>
          <w:color w:val="524F4F"/>
          <w:spacing w:val="-13"/>
          <w:w w:val="105"/>
        </w:rPr>
        <w:t> </w:t>
      </w:r>
      <w:r>
        <w:rPr>
          <w:color w:val="524F4F"/>
          <w:w w:val="105"/>
        </w:rPr>
        <w:t>la</w:t>
      </w:r>
      <w:r>
        <w:rPr>
          <w:color w:val="524F4F"/>
          <w:spacing w:val="-7"/>
          <w:w w:val="105"/>
        </w:rPr>
        <w:t> </w:t>
      </w:r>
      <w:r>
        <w:rPr>
          <w:color w:val="524F4F"/>
          <w:w w:val="105"/>
        </w:rPr>
        <w:t>copropriété</w:t>
      </w:r>
      <w:r>
        <w:rPr>
          <w:color w:val="524F4F"/>
          <w:spacing w:val="5"/>
          <w:w w:val="105"/>
        </w:rPr>
        <w:t> </w:t>
      </w:r>
      <w:r>
        <w:rPr>
          <w:color w:val="524F4F"/>
          <w:w w:val="105"/>
        </w:rPr>
        <w:t>qui</w:t>
      </w:r>
      <w:r>
        <w:rPr>
          <w:color w:val="524F4F"/>
          <w:spacing w:val="-7"/>
          <w:w w:val="105"/>
        </w:rPr>
        <w:t> </w:t>
      </w:r>
      <w:r>
        <w:rPr>
          <w:color w:val="524F4F"/>
          <w:w w:val="105"/>
        </w:rPr>
        <w:t>la</w:t>
      </w:r>
      <w:r>
        <w:rPr>
          <w:color w:val="524F4F"/>
          <w:spacing w:val="-11"/>
          <w:w w:val="105"/>
        </w:rPr>
        <w:t> </w:t>
      </w:r>
      <w:r>
        <w:rPr>
          <w:color w:val="524F4F"/>
          <w:w w:val="105"/>
        </w:rPr>
        <w:t>représente</w:t>
      </w:r>
      <w:r>
        <w:rPr>
          <w:color w:val="524F4F"/>
          <w:spacing w:val="-3"/>
          <w:w w:val="105"/>
        </w:rPr>
        <w:t> </w:t>
      </w:r>
      <w:r>
        <w:rPr>
          <w:rFonts w:ascii="Arial" w:hAnsi="Arial"/>
          <w:color w:val="524F4F"/>
          <w:w w:val="105"/>
          <w:sz w:val="22"/>
        </w:rPr>
        <w:t>à</w:t>
      </w:r>
      <w:r>
        <w:rPr>
          <w:rFonts w:ascii="Arial" w:hAnsi="Arial"/>
          <w:color w:val="524F4F"/>
          <w:spacing w:val="-23"/>
          <w:w w:val="105"/>
          <w:sz w:val="22"/>
        </w:rPr>
        <w:t> </w:t>
      </w:r>
      <w:r>
        <w:rPr>
          <w:color w:val="524F4F"/>
          <w:w w:val="105"/>
        </w:rPr>
        <w:t>l'assemblée</w:t>
      </w:r>
      <w:r>
        <w:rPr>
          <w:color w:val="524F4F"/>
          <w:spacing w:val="5"/>
          <w:w w:val="105"/>
        </w:rPr>
        <w:t> </w:t>
      </w:r>
      <w:r>
        <w:rPr>
          <w:color w:val="524F4F"/>
          <w:w w:val="105"/>
        </w:rPr>
        <w:t>générale,</w:t>
      </w:r>
      <w:r>
        <w:rPr>
          <w:color w:val="524F4F"/>
          <w:spacing w:val="5"/>
          <w:w w:val="105"/>
        </w:rPr>
        <w:t> </w:t>
      </w:r>
      <w:r>
        <w:rPr>
          <w:color w:val="524F4F"/>
          <w:w w:val="105"/>
        </w:rPr>
        <w:t>sans</w:t>
      </w:r>
      <w:r>
        <w:rPr>
          <w:color w:val="524F4F"/>
          <w:spacing w:val="-7"/>
          <w:w w:val="105"/>
        </w:rPr>
        <w:t> </w:t>
      </w:r>
      <w:r>
        <w:rPr>
          <w:color w:val="524F4F"/>
          <w:w w:val="105"/>
        </w:rPr>
        <w:t>avoir </w:t>
      </w:r>
      <w:r>
        <w:rPr>
          <w:rFonts w:ascii="Arial" w:hAnsi="Arial"/>
          <w:color w:val="524F4F"/>
          <w:w w:val="105"/>
          <w:sz w:val="22"/>
        </w:rPr>
        <w:t>à</w:t>
      </w:r>
      <w:r>
        <w:rPr>
          <w:rFonts w:ascii="Arial" w:hAnsi="Arial"/>
          <w:color w:val="524F4F"/>
          <w:spacing w:val="-25"/>
          <w:w w:val="105"/>
          <w:sz w:val="22"/>
        </w:rPr>
        <w:t> </w:t>
      </w:r>
      <w:r>
        <w:rPr>
          <w:color w:val="524F4F"/>
          <w:w w:val="105"/>
        </w:rPr>
        <w:t>justifier</w:t>
      </w:r>
      <w:r>
        <w:rPr>
          <w:color w:val="524F4F"/>
          <w:spacing w:val="2"/>
          <w:w w:val="105"/>
        </w:rPr>
        <w:t> </w:t>
      </w:r>
      <w:r>
        <w:rPr>
          <w:color w:val="524F4F"/>
          <w:w w:val="105"/>
        </w:rPr>
        <w:t>d'une</w:t>
      </w:r>
      <w:r>
        <w:rPr>
          <w:color w:val="524F4F"/>
          <w:spacing w:val="-8"/>
          <w:w w:val="105"/>
        </w:rPr>
        <w:t> </w:t>
      </w:r>
      <w:r>
        <w:rPr>
          <w:color w:val="524F4F"/>
          <w:w w:val="105"/>
        </w:rPr>
        <w:t>autorisation</w:t>
      </w:r>
      <w:r>
        <w:rPr>
          <w:color w:val="524F4F"/>
          <w:spacing w:val="11"/>
          <w:w w:val="105"/>
        </w:rPr>
        <w:t> </w:t>
      </w:r>
      <w:r>
        <w:rPr>
          <w:color w:val="524F4F"/>
          <w:w w:val="105"/>
        </w:rPr>
        <w:t>préalable</w:t>
      </w:r>
      <w:r>
        <w:rPr>
          <w:color w:val="524F4F"/>
          <w:spacing w:val="-3"/>
          <w:w w:val="105"/>
        </w:rPr>
        <w:t> </w:t>
      </w:r>
      <w:r>
        <w:rPr>
          <w:color w:val="524F4F"/>
          <w:w w:val="105"/>
        </w:rPr>
        <w:t>de</w:t>
      </w:r>
      <w:r>
        <w:rPr>
          <w:color w:val="524F4F"/>
          <w:spacing w:val="-19"/>
          <w:w w:val="105"/>
        </w:rPr>
        <w:t> </w:t>
      </w:r>
      <w:r>
        <w:rPr>
          <w:color w:val="524F4F"/>
          <w:w w:val="105"/>
        </w:rPr>
        <w:t>l'assemblée</w:t>
      </w:r>
      <w:r>
        <w:rPr>
          <w:color w:val="524F4F"/>
          <w:spacing w:val="3"/>
          <w:w w:val="105"/>
        </w:rPr>
        <w:t> </w:t>
      </w:r>
      <w:r>
        <w:rPr>
          <w:color w:val="524F4F"/>
          <w:w w:val="105"/>
        </w:rPr>
        <w:t>générale</w:t>
      </w:r>
      <w:r>
        <w:rPr>
          <w:color w:val="524F4F"/>
          <w:spacing w:val="-6"/>
          <w:w w:val="105"/>
        </w:rPr>
        <w:t> </w:t>
      </w:r>
      <w:r>
        <w:rPr>
          <w:color w:val="524F4F"/>
          <w:w w:val="105"/>
        </w:rPr>
        <w:t>de</w:t>
      </w:r>
      <w:r>
        <w:rPr>
          <w:color w:val="524F4F"/>
          <w:spacing w:val="-9"/>
          <w:w w:val="105"/>
        </w:rPr>
        <w:t> </w:t>
      </w:r>
      <w:r>
        <w:rPr>
          <w:color w:val="524F4F"/>
          <w:w w:val="105"/>
        </w:rPr>
        <w:t>son</w:t>
      </w:r>
      <w:r>
        <w:rPr>
          <w:color w:val="524F4F"/>
          <w:spacing w:val="-10"/>
          <w:w w:val="105"/>
        </w:rPr>
        <w:t> </w:t>
      </w:r>
      <w:r>
        <w:rPr>
          <w:color w:val="524F4F"/>
          <w:w w:val="105"/>
        </w:rPr>
        <w:t>syndicat.</w:t>
      </w:r>
    </w:p>
    <w:p>
      <w:pPr>
        <w:pStyle w:val="BodyText"/>
        <w:spacing w:line="249" w:lineRule="auto" w:before="1"/>
        <w:ind w:left="641" w:right="2867" w:firstLine="717"/>
        <w:jc w:val="both"/>
      </w:pPr>
      <w:r>
        <w:rPr>
          <w:color w:val="524F4F"/>
          <w:w w:val="105"/>
        </w:rPr>
        <w:t>A l'égard de l'association syndicale, les votes émis par le syndic de copropriété sont, en toute hypothèse, considérés comme l'expression de la volonté de ceux que le syndic représente. Le vote du syndic est indivisible.</w:t>
      </w:r>
    </w:p>
    <w:p>
      <w:pPr>
        <w:pStyle w:val="BodyText"/>
        <w:spacing w:line="249" w:lineRule="auto" w:before="2"/>
        <w:ind w:left="641" w:right="2872" w:firstLine="720"/>
        <w:jc w:val="both"/>
      </w:pPr>
      <w:r>
        <w:rPr>
          <w:color w:val="524F4F"/>
          <w:w w:val="105"/>
        </w:rPr>
        <w:t>Dans le cas de nue-propriété et d'usufruit, l'usufruitier représente de plein droit le propriétaire.</w:t>
      </w:r>
    </w:p>
    <w:p>
      <w:pPr>
        <w:pStyle w:val="BodyText"/>
        <w:spacing w:line="252" w:lineRule="auto" w:before="2"/>
        <w:ind w:left="641" w:right="2883" w:firstLine="709"/>
        <w:jc w:val="both"/>
      </w:pPr>
      <w:r>
        <w:rPr>
          <w:color w:val="524F4F"/>
          <w:w w:val="105"/>
        </w:rPr>
        <w:t>Les membres de l'assemblée peuvent se faire représenter par un mandataire qui doit lui-même être membre de l'association, dans les conditions suivantes :</w:t>
      </w:r>
    </w:p>
    <w:p>
      <w:pPr>
        <w:pStyle w:val="ListParagraph"/>
        <w:numPr>
          <w:ilvl w:val="0"/>
          <w:numId w:val="3"/>
        </w:numPr>
        <w:tabs>
          <w:tab w:pos="1604" w:val="left" w:leader="none"/>
        </w:tabs>
        <w:spacing w:line="262" w:lineRule="exact" w:before="0" w:after="0"/>
        <w:ind w:left="1603" w:right="0" w:hanging="253"/>
        <w:jc w:val="both"/>
        <w:rPr>
          <w:rFonts w:ascii="Arial" w:hAnsi="Arial"/>
          <w:sz w:val="22"/>
        </w:rPr>
      </w:pPr>
      <w:r>
        <w:rPr>
          <w:color w:val="524F4F"/>
          <w:w w:val="105"/>
          <w:sz w:val="23"/>
        </w:rPr>
        <w:t>le mandat conféré pour représenter un membre de l'Association</w:t>
      </w:r>
      <w:r>
        <w:rPr>
          <w:color w:val="524F4F"/>
          <w:spacing w:val="-4"/>
          <w:w w:val="105"/>
          <w:sz w:val="23"/>
        </w:rPr>
        <w:t> </w:t>
      </w:r>
      <w:r>
        <w:rPr>
          <w:rFonts w:ascii="Arial" w:hAnsi="Arial"/>
          <w:color w:val="524F4F"/>
          <w:w w:val="105"/>
          <w:sz w:val="22"/>
        </w:rPr>
        <w:t>à</w:t>
      </w:r>
    </w:p>
    <w:p>
      <w:pPr>
        <w:pStyle w:val="BodyText"/>
        <w:spacing w:before="10"/>
        <w:ind w:left="641"/>
        <w:jc w:val="both"/>
      </w:pPr>
      <w:r>
        <w:rPr>
          <w:color w:val="524F4F"/>
          <w:w w:val="105"/>
        </w:rPr>
        <w:t>l'Assemblée Générale se donne par écrit,</w:t>
      </w:r>
    </w:p>
    <w:p>
      <w:pPr>
        <w:pStyle w:val="ListParagraph"/>
        <w:numPr>
          <w:ilvl w:val="0"/>
          <w:numId w:val="3"/>
        </w:numPr>
        <w:tabs>
          <w:tab w:pos="1493" w:val="left" w:leader="none"/>
        </w:tabs>
        <w:spacing w:line="240" w:lineRule="auto" w:before="14" w:after="0"/>
        <w:ind w:left="1492" w:right="0" w:hanging="137"/>
        <w:jc w:val="both"/>
        <w:rPr>
          <w:sz w:val="23"/>
        </w:rPr>
      </w:pPr>
      <w:r>
        <w:rPr>
          <w:color w:val="524F4F"/>
          <w:w w:val="105"/>
          <w:sz w:val="23"/>
        </w:rPr>
        <w:t>chaque mandataire ne pourra recevoir plus de quatre</w:t>
      </w:r>
      <w:r>
        <w:rPr>
          <w:color w:val="524F4F"/>
          <w:spacing w:val="-6"/>
          <w:w w:val="105"/>
          <w:sz w:val="23"/>
        </w:rPr>
        <w:t> </w:t>
      </w:r>
      <w:r>
        <w:rPr>
          <w:color w:val="524F4F"/>
          <w:w w:val="105"/>
          <w:sz w:val="23"/>
        </w:rPr>
        <w:t>mandats.</w:t>
      </w:r>
    </w:p>
    <w:p>
      <w:pPr>
        <w:pStyle w:val="BodyText"/>
        <w:spacing w:line="249" w:lineRule="auto" w:before="9"/>
        <w:ind w:left="642" w:right="2877" w:firstLine="726"/>
        <w:jc w:val="both"/>
      </w:pPr>
      <w:r>
        <w:rPr>
          <w:color w:val="524F4F"/>
          <w:w w:val="105"/>
        </w:rPr>
        <w:t>Avant chaque assemblée générale, l'administrateur constate les mutations intervenues depuis la</w:t>
      </w:r>
      <w:r>
        <w:rPr>
          <w:color w:val="524F4F"/>
          <w:spacing w:val="-46"/>
          <w:w w:val="105"/>
        </w:rPr>
        <w:t> </w:t>
      </w:r>
      <w:r>
        <w:rPr>
          <w:color w:val="524F4F"/>
          <w:w w:val="105"/>
        </w:rPr>
        <w:t>dernière assemblée et modifie, en conséquence, l'état nominatif des membres de</w:t>
      </w:r>
      <w:r>
        <w:rPr>
          <w:color w:val="524F4F"/>
          <w:spacing w:val="-19"/>
          <w:w w:val="105"/>
        </w:rPr>
        <w:t> </w:t>
      </w:r>
      <w:r>
        <w:rPr>
          <w:color w:val="524F4F"/>
          <w:w w:val="105"/>
        </w:rPr>
        <w:t>l'association.</w:t>
      </w:r>
    </w:p>
    <w:p>
      <w:pPr>
        <w:pStyle w:val="BodyText"/>
        <w:spacing w:before="2"/>
        <w:rPr>
          <w:sz w:val="25"/>
        </w:rPr>
      </w:pPr>
    </w:p>
    <w:p>
      <w:pPr>
        <w:spacing w:before="1"/>
        <w:ind w:left="1373" w:right="0" w:firstLine="0"/>
        <w:jc w:val="both"/>
        <w:rPr>
          <w:b/>
          <w:sz w:val="22"/>
        </w:rPr>
      </w:pPr>
      <w:r>
        <w:rPr>
          <w:b/>
          <w:color w:val="524F4F"/>
          <w:w w:val="110"/>
          <w:sz w:val="22"/>
        </w:rPr>
        <w:t>Article 10.- Pouvoirs.</w:t>
      </w:r>
    </w:p>
    <w:p>
      <w:pPr>
        <w:pStyle w:val="BodyText"/>
        <w:spacing w:line="249" w:lineRule="auto" w:before="11"/>
        <w:ind w:left="655" w:right="2858" w:firstLine="702"/>
        <w:jc w:val="both"/>
      </w:pPr>
      <w:r>
        <w:rPr>
          <w:color w:val="524F4F"/>
          <w:w w:val="105"/>
        </w:rPr>
        <w:t>1.- L'assemblée générale des propriétaires, statuant dans les conditions de quorum et de majorité ci-après prévues, est souveraine pour toutes les questions comprises dans l'objet de l'Association et notamment pour les questions suivantes :</w:t>
      </w:r>
    </w:p>
    <w:p>
      <w:pPr>
        <w:pStyle w:val="ListParagraph"/>
        <w:numPr>
          <w:ilvl w:val="0"/>
          <w:numId w:val="4"/>
        </w:numPr>
        <w:tabs>
          <w:tab w:pos="1546" w:val="left" w:leader="none"/>
        </w:tabs>
        <w:spacing w:line="249" w:lineRule="auto" w:before="2" w:after="0"/>
        <w:ind w:left="656" w:right="2853" w:firstLine="706"/>
        <w:jc w:val="both"/>
        <w:rPr>
          <w:color w:val="524F4F"/>
          <w:sz w:val="23"/>
        </w:rPr>
      </w:pPr>
      <w:r>
        <w:rPr>
          <w:color w:val="524F4F"/>
          <w:w w:val="105"/>
          <w:sz w:val="23"/>
        </w:rPr>
        <w:t>la nomination, la révocation et le maintien des membres du syndicat de l'Association,</w:t>
      </w:r>
    </w:p>
    <w:p>
      <w:pPr>
        <w:pStyle w:val="ListParagraph"/>
        <w:numPr>
          <w:ilvl w:val="0"/>
          <w:numId w:val="4"/>
        </w:numPr>
        <w:tabs>
          <w:tab w:pos="1546" w:val="left" w:leader="none"/>
        </w:tabs>
        <w:spacing w:line="252" w:lineRule="auto" w:before="2" w:after="0"/>
        <w:ind w:left="659" w:right="2854" w:firstLine="702"/>
        <w:jc w:val="both"/>
        <w:rPr>
          <w:color w:val="524F4F"/>
          <w:sz w:val="23"/>
        </w:rPr>
      </w:pPr>
      <w:r>
        <w:rPr>
          <w:color w:val="524F4F"/>
          <w:w w:val="105"/>
          <w:sz w:val="23"/>
        </w:rPr>
        <w:t>la nomination et la révocation de l'Administrateur de l'Association, la fixation</w:t>
      </w:r>
      <w:r>
        <w:rPr>
          <w:color w:val="524F4F"/>
          <w:spacing w:val="-1"/>
          <w:w w:val="105"/>
          <w:sz w:val="23"/>
        </w:rPr>
        <w:t> </w:t>
      </w:r>
      <w:r>
        <w:rPr>
          <w:color w:val="524F4F"/>
          <w:w w:val="105"/>
          <w:sz w:val="23"/>
        </w:rPr>
        <w:t>de</w:t>
      </w:r>
      <w:r>
        <w:rPr>
          <w:color w:val="524F4F"/>
          <w:spacing w:val="-11"/>
          <w:w w:val="105"/>
          <w:sz w:val="23"/>
        </w:rPr>
        <w:t> </w:t>
      </w:r>
      <w:r>
        <w:rPr>
          <w:color w:val="524F4F"/>
          <w:w w:val="105"/>
          <w:sz w:val="23"/>
        </w:rPr>
        <w:t>sa</w:t>
      </w:r>
      <w:r>
        <w:rPr>
          <w:color w:val="524F4F"/>
          <w:spacing w:val="-11"/>
          <w:w w:val="105"/>
          <w:sz w:val="23"/>
        </w:rPr>
        <w:t> </w:t>
      </w:r>
      <w:r>
        <w:rPr>
          <w:color w:val="524F4F"/>
          <w:w w:val="105"/>
          <w:sz w:val="23"/>
        </w:rPr>
        <w:t>rémunération,</w:t>
      </w:r>
      <w:r>
        <w:rPr>
          <w:color w:val="524F4F"/>
          <w:spacing w:val="12"/>
          <w:w w:val="105"/>
          <w:sz w:val="23"/>
        </w:rPr>
        <w:t> </w:t>
      </w:r>
      <w:r>
        <w:rPr>
          <w:color w:val="524F4F"/>
          <w:w w:val="105"/>
          <w:sz w:val="23"/>
        </w:rPr>
        <w:t>les</w:t>
      </w:r>
      <w:r>
        <w:rPr>
          <w:color w:val="524F4F"/>
          <w:spacing w:val="-9"/>
          <w:w w:val="105"/>
          <w:sz w:val="23"/>
        </w:rPr>
        <w:t> </w:t>
      </w:r>
      <w:r>
        <w:rPr>
          <w:color w:val="524F4F"/>
          <w:w w:val="105"/>
          <w:sz w:val="23"/>
        </w:rPr>
        <w:t>termes</w:t>
      </w:r>
      <w:r>
        <w:rPr>
          <w:color w:val="524F4F"/>
          <w:spacing w:val="1"/>
          <w:w w:val="105"/>
          <w:sz w:val="23"/>
        </w:rPr>
        <w:t> </w:t>
      </w:r>
      <w:r>
        <w:rPr>
          <w:color w:val="524F4F"/>
          <w:w w:val="105"/>
          <w:sz w:val="23"/>
        </w:rPr>
        <w:t>de</w:t>
      </w:r>
      <w:r>
        <w:rPr>
          <w:color w:val="524F4F"/>
          <w:spacing w:val="-12"/>
          <w:w w:val="105"/>
          <w:sz w:val="23"/>
        </w:rPr>
        <w:t> </w:t>
      </w:r>
      <w:r>
        <w:rPr>
          <w:color w:val="524F4F"/>
          <w:w w:val="105"/>
          <w:sz w:val="23"/>
        </w:rPr>
        <w:t>son</w:t>
      </w:r>
      <w:r>
        <w:rPr>
          <w:color w:val="524F4F"/>
          <w:spacing w:val="-7"/>
          <w:w w:val="105"/>
          <w:sz w:val="23"/>
        </w:rPr>
        <w:t> </w:t>
      </w:r>
      <w:r>
        <w:rPr>
          <w:color w:val="524F4F"/>
          <w:w w:val="105"/>
          <w:sz w:val="23"/>
        </w:rPr>
        <w:t>contrat</w:t>
      </w:r>
      <w:r>
        <w:rPr>
          <w:color w:val="524F4F"/>
          <w:spacing w:val="4"/>
          <w:w w:val="105"/>
          <w:sz w:val="23"/>
        </w:rPr>
        <w:t> </w:t>
      </w:r>
      <w:r>
        <w:rPr>
          <w:color w:val="524F4F"/>
          <w:w w:val="105"/>
          <w:sz w:val="23"/>
        </w:rPr>
        <w:t>et</w:t>
      </w:r>
      <w:r>
        <w:rPr>
          <w:color w:val="524F4F"/>
          <w:spacing w:val="-10"/>
          <w:w w:val="105"/>
          <w:sz w:val="23"/>
        </w:rPr>
        <w:t> </w:t>
      </w:r>
      <w:r>
        <w:rPr>
          <w:color w:val="524F4F"/>
          <w:w w:val="105"/>
          <w:sz w:val="23"/>
        </w:rPr>
        <w:t>la</w:t>
      </w:r>
      <w:r>
        <w:rPr>
          <w:color w:val="524F4F"/>
          <w:spacing w:val="-11"/>
          <w:w w:val="105"/>
          <w:sz w:val="23"/>
        </w:rPr>
        <w:t> </w:t>
      </w:r>
      <w:r>
        <w:rPr>
          <w:color w:val="524F4F"/>
          <w:w w:val="105"/>
          <w:sz w:val="23"/>
        </w:rPr>
        <w:t>durée</w:t>
      </w:r>
      <w:r>
        <w:rPr>
          <w:color w:val="524F4F"/>
          <w:spacing w:val="-6"/>
          <w:w w:val="105"/>
          <w:sz w:val="23"/>
        </w:rPr>
        <w:t> </w:t>
      </w:r>
      <w:r>
        <w:rPr>
          <w:color w:val="524F4F"/>
          <w:w w:val="105"/>
          <w:sz w:val="23"/>
        </w:rPr>
        <w:t>de</w:t>
      </w:r>
      <w:r>
        <w:rPr>
          <w:color w:val="524F4F"/>
          <w:spacing w:val="-12"/>
          <w:w w:val="105"/>
          <w:sz w:val="23"/>
        </w:rPr>
        <w:t> </w:t>
      </w:r>
      <w:r>
        <w:rPr>
          <w:color w:val="524F4F"/>
          <w:w w:val="105"/>
          <w:sz w:val="23"/>
        </w:rPr>
        <w:t>son</w:t>
      </w:r>
      <w:r>
        <w:rPr>
          <w:color w:val="524F4F"/>
          <w:spacing w:val="-9"/>
          <w:w w:val="105"/>
          <w:sz w:val="23"/>
        </w:rPr>
        <w:t> </w:t>
      </w:r>
      <w:r>
        <w:rPr>
          <w:color w:val="524F4F"/>
          <w:w w:val="105"/>
          <w:sz w:val="23"/>
        </w:rPr>
        <w:t>mandat,</w:t>
      </w:r>
    </w:p>
    <w:p>
      <w:pPr>
        <w:pStyle w:val="ListParagraph"/>
        <w:numPr>
          <w:ilvl w:val="0"/>
          <w:numId w:val="4"/>
        </w:numPr>
        <w:tabs>
          <w:tab w:pos="1551" w:val="left" w:leader="none"/>
        </w:tabs>
        <w:spacing w:line="262" w:lineRule="exact" w:before="0" w:after="0"/>
        <w:ind w:left="1550" w:right="0" w:hanging="184"/>
        <w:jc w:val="both"/>
        <w:rPr>
          <w:color w:val="524F4F"/>
          <w:sz w:val="23"/>
        </w:rPr>
      </w:pPr>
      <w:r>
        <w:rPr>
          <w:color w:val="524F4F"/>
          <w:w w:val="105"/>
          <w:sz w:val="23"/>
        </w:rPr>
        <w:t>la modification des statuts de</w:t>
      </w:r>
      <w:r>
        <w:rPr>
          <w:color w:val="524F4F"/>
          <w:spacing w:val="-10"/>
          <w:w w:val="105"/>
          <w:sz w:val="23"/>
        </w:rPr>
        <w:t> </w:t>
      </w:r>
      <w:r>
        <w:rPr>
          <w:color w:val="524F4F"/>
          <w:w w:val="105"/>
          <w:sz w:val="23"/>
        </w:rPr>
        <w:t>l'Association,</w:t>
      </w:r>
    </w:p>
    <w:p>
      <w:pPr>
        <w:pStyle w:val="ListParagraph"/>
        <w:numPr>
          <w:ilvl w:val="0"/>
          <w:numId w:val="4"/>
        </w:numPr>
        <w:tabs>
          <w:tab w:pos="1551" w:val="left" w:leader="none"/>
        </w:tabs>
        <w:spacing w:line="249" w:lineRule="auto" w:before="10" w:after="0"/>
        <w:ind w:left="664" w:right="2840" w:firstLine="702"/>
        <w:jc w:val="both"/>
        <w:rPr>
          <w:color w:val="524F4F"/>
          <w:sz w:val="23"/>
        </w:rPr>
      </w:pPr>
      <w:r>
        <w:rPr>
          <w:color w:val="524F4F"/>
          <w:w w:val="105"/>
          <w:sz w:val="23"/>
        </w:rPr>
        <w:t>la modification du périmètre des biens gérés par l'Association, que ce soit par distraction de tout ou partie de ces biens ou par l'augmentation de ce périmètre </w:t>
      </w:r>
      <w:r>
        <w:rPr>
          <w:rFonts w:ascii="Arial" w:hAnsi="Arial"/>
          <w:color w:val="524F4F"/>
          <w:w w:val="105"/>
          <w:sz w:val="22"/>
        </w:rPr>
        <w:t>à </w:t>
      </w:r>
      <w:r>
        <w:rPr>
          <w:color w:val="524F4F"/>
          <w:w w:val="105"/>
          <w:sz w:val="23"/>
        </w:rPr>
        <w:t>d'autres</w:t>
      </w:r>
      <w:r>
        <w:rPr>
          <w:color w:val="524F4F"/>
          <w:spacing w:val="-1"/>
          <w:w w:val="105"/>
          <w:sz w:val="23"/>
        </w:rPr>
        <w:t> </w:t>
      </w:r>
      <w:r>
        <w:rPr>
          <w:color w:val="524F4F"/>
          <w:w w:val="105"/>
          <w:sz w:val="23"/>
        </w:rPr>
        <w:t>biens,</w:t>
      </w:r>
    </w:p>
    <w:p>
      <w:pPr>
        <w:pStyle w:val="ListParagraph"/>
        <w:numPr>
          <w:ilvl w:val="0"/>
          <w:numId w:val="4"/>
        </w:numPr>
        <w:tabs>
          <w:tab w:pos="1556" w:val="left" w:leader="none"/>
        </w:tabs>
        <w:spacing w:line="240" w:lineRule="auto" w:before="1" w:after="0"/>
        <w:ind w:left="1555" w:right="0" w:hanging="184"/>
        <w:jc w:val="both"/>
        <w:rPr>
          <w:color w:val="524F4F"/>
          <w:sz w:val="23"/>
        </w:rPr>
      </w:pPr>
      <w:r>
        <w:rPr>
          <w:color w:val="524F4F"/>
          <w:w w:val="105"/>
          <w:sz w:val="23"/>
        </w:rPr>
        <w:t>la dissolution, anticipée ou non, de</w:t>
      </w:r>
      <w:r>
        <w:rPr>
          <w:color w:val="524F4F"/>
          <w:spacing w:val="-2"/>
          <w:w w:val="105"/>
          <w:sz w:val="23"/>
        </w:rPr>
        <w:t> </w:t>
      </w:r>
      <w:r>
        <w:rPr>
          <w:color w:val="524F4F"/>
          <w:w w:val="105"/>
          <w:sz w:val="23"/>
        </w:rPr>
        <w:t>l'Association,</w:t>
      </w:r>
    </w:p>
    <w:p>
      <w:pPr>
        <w:pStyle w:val="ListParagraph"/>
        <w:numPr>
          <w:ilvl w:val="0"/>
          <w:numId w:val="4"/>
        </w:numPr>
        <w:tabs>
          <w:tab w:pos="1556" w:val="left" w:leader="none"/>
        </w:tabs>
        <w:spacing w:line="240" w:lineRule="auto" w:before="14" w:after="0"/>
        <w:ind w:left="1555" w:right="0" w:hanging="184"/>
        <w:jc w:val="both"/>
        <w:rPr>
          <w:color w:val="524F4F"/>
          <w:sz w:val="23"/>
        </w:rPr>
      </w:pPr>
      <w:r>
        <w:rPr>
          <w:color w:val="524F4F"/>
          <w:w w:val="105"/>
          <w:sz w:val="23"/>
        </w:rPr>
        <w:t>la fixation du budget annuel de l'Association ainsi que l'arrêté des</w:t>
      </w:r>
      <w:r>
        <w:rPr>
          <w:color w:val="524F4F"/>
          <w:spacing w:val="-15"/>
          <w:w w:val="105"/>
          <w:sz w:val="23"/>
        </w:rPr>
        <w:t> </w:t>
      </w:r>
      <w:r>
        <w:rPr>
          <w:color w:val="524F4F"/>
          <w:w w:val="105"/>
          <w:sz w:val="23"/>
        </w:rPr>
        <w:t>comptes,</w:t>
      </w:r>
    </w:p>
    <w:p>
      <w:pPr>
        <w:pStyle w:val="ListParagraph"/>
        <w:numPr>
          <w:ilvl w:val="0"/>
          <w:numId w:val="4"/>
        </w:numPr>
        <w:tabs>
          <w:tab w:pos="1561" w:val="left" w:leader="none"/>
        </w:tabs>
        <w:spacing w:line="249" w:lineRule="auto" w:before="15" w:after="0"/>
        <w:ind w:left="670" w:right="2844" w:firstLine="701"/>
        <w:jc w:val="both"/>
        <w:rPr>
          <w:color w:val="524F4F"/>
          <w:sz w:val="23"/>
        </w:rPr>
      </w:pPr>
      <w:r>
        <w:rPr>
          <w:color w:val="524F4F"/>
          <w:w w:val="105"/>
          <w:sz w:val="23"/>
        </w:rPr>
        <w:t>l'autorisation </w:t>
      </w:r>
      <w:r>
        <w:rPr>
          <w:rFonts w:ascii="Arial" w:hAnsi="Arial"/>
          <w:color w:val="524F4F"/>
          <w:w w:val="105"/>
          <w:sz w:val="22"/>
        </w:rPr>
        <w:t>à </w:t>
      </w:r>
      <w:r>
        <w:rPr>
          <w:color w:val="524F4F"/>
          <w:w w:val="105"/>
          <w:sz w:val="23"/>
        </w:rPr>
        <w:t>donner au Syndicat afin d'engager toute dépense dépassant le cadre ou les limites du budget prévisionnel adopté en Assemblée Générale, la ratification des dépenses engagées au titre de travaux</w:t>
      </w:r>
      <w:r>
        <w:rPr>
          <w:color w:val="524F4F"/>
          <w:spacing w:val="6"/>
          <w:w w:val="105"/>
          <w:sz w:val="23"/>
        </w:rPr>
        <w:t> </w:t>
      </w:r>
      <w:r>
        <w:rPr>
          <w:color w:val="524F4F"/>
          <w:w w:val="105"/>
          <w:sz w:val="23"/>
        </w:rPr>
        <w:t>conservatoires.</w:t>
      </w:r>
    </w:p>
    <w:p>
      <w:pPr>
        <w:pStyle w:val="BodyText"/>
        <w:spacing w:before="10"/>
      </w:pPr>
    </w:p>
    <w:p>
      <w:pPr>
        <w:pStyle w:val="BodyText"/>
        <w:spacing w:line="249" w:lineRule="auto" w:before="1"/>
        <w:ind w:left="679" w:right="2845" w:firstLine="714"/>
        <w:jc w:val="both"/>
      </w:pPr>
      <w:r>
        <w:rPr>
          <w:color w:val="524F4F"/>
          <w:w w:val="105"/>
        </w:rPr>
        <w:t>2.- Les décisions régulièrement prises obligent tous les propriétaires, même ceux qui ont voté contre la décision ou qui n'ont pas été présents ou représentés lors de la réunion.</w:t>
      </w:r>
    </w:p>
    <w:p>
      <w:pPr>
        <w:pStyle w:val="BodyText"/>
        <w:spacing w:before="1"/>
        <w:rPr>
          <w:sz w:val="25"/>
        </w:rPr>
      </w:pPr>
    </w:p>
    <w:p>
      <w:pPr>
        <w:spacing w:before="1"/>
        <w:ind w:left="1402" w:right="0" w:firstLine="0"/>
        <w:jc w:val="both"/>
        <w:rPr>
          <w:b/>
          <w:sz w:val="22"/>
        </w:rPr>
      </w:pPr>
      <w:r>
        <w:rPr>
          <w:b/>
          <w:color w:val="524F4F"/>
          <w:w w:val="110"/>
          <w:sz w:val="22"/>
        </w:rPr>
        <w:t>Article 11.- Convocation.</w:t>
      </w:r>
    </w:p>
    <w:p>
      <w:pPr>
        <w:pStyle w:val="BodyText"/>
        <w:spacing w:line="249" w:lineRule="auto" w:before="16"/>
        <w:ind w:left="683" w:right="2845" w:firstLine="717"/>
        <w:jc w:val="both"/>
      </w:pPr>
      <w:r>
        <w:rPr/>
        <w:drawing>
          <wp:anchor distT="0" distB="0" distL="0" distR="0" allowOverlap="1" layoutInCell="1" locked="0" behindDoc="1" simplePos="0" relativeHeight="487148032">
            <wp:simplePos x="0" y="0"/>
            <wp:positionH relativeFrom="page">
              <wp:posOffset>5568896</wp:posOffset>
            </wp:positionH>
            <wp:positionV relativeFrom="paragraph">
              <wp:posOffset>289944</wp:posOffset>
            </wp:positionV>
            <wp:extent cx="1205983" cy="634767"/>
            <wp:effectExtent l="0" t="0" r="0" b="0"/>
            <wp:wrapNone/>
            <wp:docPr id="25" name="image15.png"/>
            <wp:cNvGraphicFramePr>
              <a:graphicFrameLocks noChangeAspect="1"/>
            </wp:cNvGraphicFramePr>
            <a:graphic>
              <a:graphicData uri="http://schemas.openxmlformats.org/drawingml/2006/picture">
                <pic:pic>
                  <pic:nvPicPr>
                    <pic:cNvPr id="26" name="image15.png"/>
                    <pic:cNvPicPr/>
                  </pic:nvPicPr>
                  <pic:blipFill>
                    <a:blip r:embed="rId25" cstate="print"/>
                    <a:stretch>
                      <a:fillRect/>
                    </a:stretch>
                  </pic:blipFill>
                  <pic:spPr>
                    <a:xfrm>
                      <a:off x="0" y="0"/>
                      <a:ext cx="1205983" cy="634767"/>
                    </a:xfrm>
                    <a:prstGeom prst="rect">
                      <a:avLst/>
                    </a:prstGeom>
                  </pic:spPr>
                </pic:pic>
              </a:graphicData>
            </a:graphic>
          </wp:anchor>
        </w:drawing>
      </w:r>
      <w:r>
        <w:rPr>
          <w:color w:val="524F4F"/>
          <w:w w:val="105"/>
        </w:rPr>
        <w:t>1.- L'assemblée générale est réunie chaque année </w:t>
      </w:r>
      <w:r>
        <w:rPr>
          <w:rFonts w:ascii="Arial" w:hAnsi="Arial"/>
          <w:color w:val="524F4F"/>
          <w:w w:val="105"/>
          <w:sz w:val="22"/>
        </w:rPr>
        <w:t>à </w:t>
      </w:r>
      <w:r>
        <w:rPr>
          <w:color w:val="524F4F"/>
          <w:w w:val="105"/>
        </w:rPr>
        <w:t>titre ordinaire, et pour la première fois au cours de l'année de constitution.</w:t>
      </w:r>
    </w:p>
    <w:p>
      <w:pPr>
        <w:spacing w:after="0" w:line="249" w:lineRule="auto"/>
        <w:jc w:val="both"/>
        <w:sectPr>
          <w:headerReference w:type="even" r:id="rId23"/>
          <w:headerReference w:type="default" r:id="rId24"/>
          <w:pgSz w:w="11900" w:h="16840"/>
          <w:pgMar w:header="147" w:footer="0" w:top="380" w:bottom="280" w:left="0" w:right="180"/>
          <w:pgNumType w:start="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p>
    <w:p>
      <w:pPr>
        <w:pStyle w:val="BodyText"/>
        <w:spacing w:line="249" w:lineRule="auto" w:before="91"/>
        <w:ind w:left="3253" w:right="221" w:firstLine="732"/>
        <w:jc w:val="both"/>
      </w:pPr>
      <w:r>
        <w:rPr>
          <w:color w:val="484949"/>
          <w:w w:val="105"/>
        </w:rPr>
        <w:t>Elle peut être convoquée extraordinairement lorsque le syndicat le juge nécessaire.</w:t>
      </w:r>
    </w:p>
    <w:p>
      <w:pPr>
        <w:pStyle w:val="BodyText"/>
        <w:spacing w:line="249" w:lineRule="auto" w:before="2"/>
        <w:ind w:left="3248" w:right="211" w:firstLine="737"/>
        <w:jc w:val="both"/>
      </w:pPr>
      <w:r>
        <w:rPr>
          <w:color w:val="484949"/>
          <w:w w:val="105"/>
        </w:rPr>
        <w:t>En outre, elle doit être convoquée lorsque la demande écrite a été faite au syndicat par des membres de l'assemblée représentant au moins la moitié des voix de l'ensemble.</w:t>
      </w:r>
    </w:p>
    <w:p>
      <w:pPr>
        <w:pStyle w:val="BodyText"/>
        <w:spacing w:line="247" w:lineRule="auto" w:before="7"/>
        <w:ind w:left="3251" w:right="218" w:firstLine="719"/>
        <w:jc w:val="both"/>
      </w:pPr>
      <w:r>
        <w:rPr>
          <w:color w:val="484949"/>
          <w:w w:val="105"/>
        </w:rPr>
        <w:t>2.- Les convocations sont adressées au moins quin</w:t>
      </w:r>
      <w:r>
        <w:rPr>
          <w:color w:val="646464"/>
          <w:w w:val="105"/>
        </w:rPr>
        <w:t>z</w:t>
      </w:r>
      <w:r>
        <w:rPr>
          <w:color w:val="484949"/>
          <w:w w:val="105"/>
        </w:rPr>
        <w:t>e jours avant la réunion. Elles contiennent le jour, le lieu, l'heure de la réunion et l'ordre du jour. Elles sont adressées aux propriétaires ou </w:t>
      </w:r>
      <w:r>
        <w:rPr>
          <w:color w:val="484949"/>
          <w:w w:val="105"/>
          <w:sz w:val="24"/>
        </w:rPr>
        <w:t>à </w:t>
      </w:r>
      <w:r>
        <w:rPr>
          <w:color w:val="484949"/>
          <w:w w:val="105"/>
        </w:rPr>
        <w:t>leurs représentants, au domicile qu'ils ont fait connaître et sous pli recommandé (lorsque les membres sont copropriétaires les convocations sont adressées </w:t>
      </w:r>
      <w:r>
        <w:rPr>
          <w:rFonts w:ascii="Arial" w:hAnsi="Arial"/>
          <w:color w:val="484949"/>
          <w:w w:val="105"/>
          <w:sz w:val="22"/>
        </w:rPr>
        <w:t>à </w:t>
      </w:r>
      <w:r>
        <w:rPr>
          <w:color w:val="484949"/>
          <w:w w:val="105"/>
        </w:rPr>
        <w:t>leur syndic).</w:t>
      </w:r>
    </w:p>
    <w:p>
      <w:pPr>
        <w:pStyle w:val="BodyText"/>
        <w:spacing w:line="249" w:lineRule="auto" w:before="10"/>
        <w:ind w:left="3253" w:right="213" w:firstLine="728"/>
        <w:jc w:val="both"/>
      </w:pPr>
      <w:r>
        <w:rPr>
          <w:color w:val="484949"/>
          <w:w w:val="105"/>
        </w:rPr>
        <w:t>3.- Lorsque l'assemblée est convoquée sur la demande de membres représentant la moitié au moins des voix de l'ensemble, ces membres indiquent au syndicat les questions à porter à l'ordre du jour et formulent les projets</w:t>
      </w:r>
      <w:r>
        <w:rPr>
          <w:color w:val="484949"/>
          <w:spacing w:val="60"/>
          <w:w w:val="105"/>
        </w:rPr>
        <w:t> </w:t>
      </w:r>
      <w:r>
        <w:rPr>
          <w:color w:val="484949"/>
          <w:w w:val="105"/>
        </w:rPr>
        <w:t>de résolutions. Dans cette même éventualité</w:t>
      </w:r>
      <w:r>
        <w:rPr>
          <w:color w:val="646464"/>
          <w:w w:val="105"/>
        </w:rPr>
        <w:t>, </w:t>
      </w:r>
      <w:r>
        <w:rPr>
          <w:color w:val="484949"/>
          <w:w w:val="105"/>
        </w:rPr>
        <w:t>le syndicat peut formuler, en outre, son propre ordre du jour et ses projets de résolutions et les présenter distinctement.</w:t>
      </w:r>
    </w:p>
    <w:p>
      <w:pPr>
        <w:pStyle w:val="BodyText"/>
        <w:spacing w:before="6"/>
        <w:rPr>
          <w:sz w:val="24"/>
        </w:rPr>
      </w:pPr>
    </w:p>
    <w:p>
      <w:pPr>
        <w:pStyle w:val="Heading2"/>
        <w:spacing w:before="1"/>
        <w:ind w:left="3984"/>
        <w:jc w:val="left"/>
      </w:pPr>
      <w:r>
        <w:rPr>
          <w:color w:val="484949"/>
          <w:w w:val="105"/>
        </w:rPr>
        <w:t>Article 12.- Voix.</w:t>
      </w:r>
    </w:p>
    <w:p>
      <w:pPr>
        <w:pStyle w:val="BodyText"/>
        <w:spacing w:before="9"/>
        <w:ind w:left="3982"/>
        <w:rPr>
          <w:rFonts w:ascii="Arial" w:hAnsi="Arial"/>
          <w:sz w:val="22"/>
        </w:rPr>
      </w:pPr>
      <w:r>
        <w:rPr>
          <w:color w:val="484949"/>
          <w:w w:val="105"/>
        </w:rPr>
        <w:t>Chaque membre de l'assemblée dispose d'un nombre de voix correspondant </w:t>
      </w:r>
      <w:r>
        <w:rPr>
          <w:rFonts w:ascii="Arial" w:hAnsi="Arial"/>
          <w:color w:val="484949"/>
          <w:w w:val="105"/>
          <w:sz w:val="22"/>
        </w:rPr>
        <w:t>à</w:t>
      </w:r>
    </w:p>
    <w:p>
      <w:pPr>
        <w:pStyle w:val="BodyText"/>
        <w:spacing w:before="9"/>
        <w:ind w:left="3253"/>
      </w:pPr>
      <w:r>
        <w:rPr>
          <w:color w:val="484949"/>
          <w:w w:val="105"/>
        </w:rPr>
        <w:t>sa quote-part de charges telle que définie au cahier des charges.</w:t>
      </w:r>
    </w:p>
    <w:p>
      <w:pPr>
        <w:pStyle w:val="Heading2"/>
        <w:spacing w:line="550" w:lineRule="atLeast" w:before="8"/>
        <w:ind w:left="3974" w:right="4489" w:firstLine="9"/>
      </w:pPr>
      <w:r>
        <w:rPr>
          <w:color w:val="484949"/>
          <w:w w:val="105"/>
        </w:rPr>
        <w:t>Article 13.- Quorum -</w:t>
      </w:r>
      <w:r>
        <w:rPr>
          <w:color w:val="484949"/>
          <w:spacing w:val="-44"/>
          <w:w w:val="105"/>
        </w:rPr>
        <w:t> </w:t>
      </w:r>
      <w:r>
        <w:rPr>
          <w:color w:val="484949"/>
          <w:w w:val="105"/>
        </w:rPr>
        <w:t>Majorité. A-Quorum</w:t>
      </w:r>
    </w:p>
    <w:p>
      <w:pPr>
        <w:pStyle w:val="BodyText"/>
        <w:spacing w:line="249" w:lineRule="auto" w:before="12"/>
        <w:ind w:left="3256" w:right="221" w:firstLine="719"/>
        <w:jc w:val="both"/>
      </w:pPr>
      <w:r>
        <w:rPr>
          <w:color w:val="484949"/>
          <w:w w:val="105"/>
        </w:rPr>
        <w:t>L'Assemblée Générale Ordinaire ou Extraordinaire, est valablement constituée lorsque le nombre de voix des propriétaires présents ou représentés est supérieur </w:t>
      </w:r>
      <w:r>
        <w:rPr>
          <w:rFonts w:ascii="Arial" w:hAnsi="Arial"/>
          <w:color w:val="484949"/>
          <w:w w:val="105"/>
          <w:sz w:val="22"/>
        </w:rPr>
        <w:t>à </w:t>
      </w:r>
      <w:r>
        <w:rPr>
          <w:color w:val="484949"/>
          <w:w w:val="105"/>
        </w:rPr>
        <w:t>la moitié de la totalité des voix.</w:t>
      </w:r>
    </w:p>
    <w:p>
      <w:pPr>
        <w:pStyle w:val="BodyText"/>
        <w:spacing w:line="249" w:lineRule="auto"/>
        <w:ind w:left="3257" w:right="220" w:firstLine="719"/>
        <w:jc w:val="both"/>
      </w:pPr>
      <w:r>
        <w:rPr>
          <w:color w:val="484949"/>
          <w:w w:val="105"/>
        </w:rPr>
        <w:t>Si ce quorum n'est pas atteint, une seconde assemblée doit être tenue au plus tard le trentième jour après la première, avec le même ordre du jour, mais sans règle de quorum.</w:t>
      </w:r>
    </w:p>
    <w:p>
      <w:pPr>
        <w:pStyle w:val="BodyText"/>
        <w:spacing w:line="247" w:lineRule="auto" w:before="3"/>
        <w:ind w:left="3261" w:right="219" w:firstLine="709"/>
        <w:jc w:val="both"/>
      </w:pPr>
      <w:r>
        <w:rPr>
          <w:color w:val="484949"/>
          <w:w w:val="105"/>
        </w:rPr>
        <w:t>Si le quorum n'est pas atteint lors de la première assemblée générale qui doit élire les membres du syndicat, </w:t>
      </w:r>
      <w:r>
        <w:rPr>
          <w:color w:val="484949"/>
          <w:w w:val="105"/>
          <w:sz w:val="24"/>
        </w:rPr>
        <w:t>il </w:t>
      </w:r>
      <w:r>
        <w:rPr>
          <w:color w:val="484949"/>
          <w:w w:val="105"/>
        </w:rPr>
        <w:t>est expressément prévu qu'une seconde assemblée se tiendrait immédiatement après la proclamation par !'Administrateur provisoire désigné </w:t>
      </w:r>
      <w:r>
        <w:rPr>
          <w:rFonts w:ascii="Arial" w:hAnsi="Arial"/>
          <w:color w:val="484949"/>
          <w:w w:val="105"/>
          <w:sz w:val="22"/>
        </w:rPr>
        <w:t>à </w:t>
      </w:r>
      <w:r>
        <w:rPr>
          <w:color w:val="484949"/>
          <w:w w:val="105"/>
        </w:rPr>
        <w:t>l' Article 8 que le quorum légal n'a pas été atteint, le même jour, au même lieu, avec le même ordre du jour et sans règle de</w:t>
      </w:r>
      <w:r>
        <w:rPr>
          <w:color w:val="484949"/>
          <w:spacing w:val="-30"/>
          <w:w w:val="105"/>
        </w:rPr>
        <w:t> </w:t>
      </w:r>
      <w:r>
        <w:rPr>
          <w:color w:val="484949"/>
          <w:w w:val="105"/>
        </w:rPr>
        <w:t>quorum.</w:t>
      </w:r>
    </w:p>
    <w:p>
      <w:pPr>
        <w:pStyle w:val="BodyText"/>
        <w:spacing w:before="8"/>
        <w:rPr>
          <w:sz w:val="24"/>
        </w:rPr>
      </w:pPr>
    </w:p>
    <w:p>
      <w:pPr>
        <w:pStyle w:val="Heading2"/>
        <w:ind w:left="3976"/>
      </w:pPr>
      <w:r>
        <w:rPr>
          <w:color w:val="484949"/>
          <w:w w:val="105"/>
        </w:rPr>
        <w:t>B- Majorité</w:t>
      </w:r>
    </w:p>
    <w:p>
      <w:pPr>
        <w:pStyle w:val="BodyText"/>
        <w:spacing w:line="244" w:lineRule="auto" w:before="5"/>
        <w:ind w:left="3263" w:right="221" w:firstLine="724"/>
        <w:jc w:val="both"/>
      </w:pPr>
      <w:r>
        <w:rPr>
          <w:color w:val="484949"/>
          <w:w w:val="105"/>
        </w:rPr>
        <w:t>1.- Sauf les exceptions ci-après énoncées, les décisions de l'assemblée générale sont prises </w:t>
      </w:r>
      <w:r>
        <w:rPr>
          <w:color w:val="484949"/>
          <w:w w:val="105"/>
          <w:sz w:val="24"/>
        </w:rPr>
        <w:t>à </w:t>
      </w:r>
      <w:r>
        <w:rPr>
          <w:color w:val="484949"/>
          <w:w w:val="105"/>
        </w:rPr>
        <w:t>la majorité des voix exprimées par les propriétaires présents ou représentés.</w:t>
      </w:r>
    </w:p>
    <w:p>
      <w:pPr>
        <w:pStyle w:val="BodyText"/>
        <w:spacing w:line="249" w:lineRule="auto"/>
        <w:ind w:left="3266" w:right="211" w:firstLine="723"/>
        <w:jc w:val="both"/>
      </w:pPr>
      <w:r>
        <w:rPr>
          <w:color w:val="484949"/>
          <w:w w:val="105"/>
        </w:rPr>
        <w:t>2.- Lorsque l'assemblée est appelée </w:t>
      </w:r>
      <w:r>
        <w:rPr>
          <w:color w:val="484949"/>
          <w:w w:val="105"/>
          <w:sz w:val="24"/>
        </w:rPr>
        <w:t>à </w:t>
      </w:r>
      <w:r>
        <w:rPr>
          <w:color w:val="484949"/>
          <w:w w:val="105"/>
        </w:rPr>
        <w:t>délibérer sur un projet de création d'équipement nouveau ou de suppression d'un équipement ou service existant ou encore sur l'engagement d'une action en exécution forcée des obligations des propriétaires (autres que le recouvrement des charges), ses décisions sont prises </w:t>
      </w:r>
      <w:r>
        <w:rPr>
          <w:rFonts w:ascii="Arial" w:hAnsi="Arial"/>
          <w:color w:val="484949"/>
          <w:w w:val="105"/>
          <w:sz w:val="22"/>
        </w:rPr>
        <w:t>à </w:t>
      </w:r>
      <w:r>
        <w:rPr>
          <w:color w:val="484949"/>
          <w:w w:val="105"/>
        </w:rPr>
        <w:t>la majorité absolue des voix appartenant </w:t>
      </w:r>
      <w:r>
        <w:rPr>
          <w:rFonts w:ascii="Arial" w:hAnsi="Arial"/>
          <w:color w:val="484949"/>
          <w:w w:val="105"/>
          <w:sz w:val="22"/>
        </w:rPr>
        <w:t>à </w:t>
      </w:r>
      <w:r>
        <w:rPr>
          <w:color w:val="484949"/>
          <w:w w:val="105"/>
        </w:rPr>
        <w:t>tous les propriétaires.</w:t>
      </w:r>
    </w:p>
    <w:p>
      <w:pPr>
        <w:pStyle w:val="BodyText"/>
        <w:spacing w:line="249" w:lineRule="auto"/>
        <w:ind w:left="3272" w:right="208" w:firstLine="725"/>
        <w:jc w:val="both"/>
      </w:pPr>
      <w:r>
        <w:rPr>
          <w:color w:val="484949"/>
          <w:w w:val="105"/>
        </w:rPr>
        <w:t>Au cas où, l'assemblée saisie d'un projet de résolutions dont l'adoption requiert la majorité absolue, n'a pas réuni des propriétaires disposant ensemble de la majorité absolue, comme au cas où, lors de cette assemblée</w:t>
      </w:r>
      <w:r>
        <w:rPr>
          <w:color w:val="646464"/>
          <w:w w:val="105"/>
        </w:rPr>
        <w:t>, </w:t>
      </w:r>
      <w:r>
        <w:rPr>
          <w:color w:val="484949"/>
          <w:w w:val="105"/>
        </w:rPr>
        <w:t>cette condition aurait été remplie, sans qu'une majorité absolue se soit dégagée, pour ou contre le projet de</w:t>
      </w:r>
    </w:p>
    <w:p>
      <w:pPr>
        <w:tabs>
          <w:tab w:pos="2225" w:val="left" w:leader="none"/>
        </w:tabs>
        <w:spacing w:line="1130" w:lineRule="exact" w:before="0"/>
        <w:ind w:left="0" w:right="952" w:firstLine="0"/>
        <w:jc w:val="right"/>
        <w:rPr>
          <w:rFonts w:ascii="Arial"/>
          <w:i/>
          <w:sz w:val="105"/>
        </w:rPr>
      </w:pPr>
      <w:r>
        <w:rPr>
          <w:rFonts w:ascii="Arial"/>
          <w:i/>
          <w:color w:val="7270B3"/>
          <w:sz w:val="105"/>
        </w:rPr>
        <w:t>Jj</w:t>
        <w:tab/>
      </w:r>
      <w:r>
        <w:rPr>
          <w:rFonts w:ascii="Arial"/>
          <w:i/>
          <w:color w:val="646464"/>
          <w:sz w:val="105"/>
        </w:rPr>
        <w:t>({</w:t>
      </w:r>
    </w:p>
    <w:p>
      <w:pPr>
        <w:spacing w:after="0" w:line="1130" w:lineRule="exact"/>
        <w:jc w:val="right"/>
        <w:rPr>
          <w:rFonts w:ascii="Arial"/>
          <w:sz w:val="105"/>
        </w:rPr>
        <w:sectPr>
          <w:pgSz w:w="11900" w:h="16840"/>
          <w:pgMar w:header="459" w:footer="0" w:top="480" w:bottom="280" w:left="0" w:right="180"/>
        </w:sect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8"/>
        <w:rPr>
          <w:rFonts w:ascii="Arial"/>
          <w:i/>
          <w:sz w:val="25"/>
        </w:rPr>
      </w:pPr>
    </w:p>
    <w:p>
      <w:pPr>
        <w:pStyle w:val="BodyText"/>
        <w:spacing w:line="249" w:lineRule="auto" w:before="91"/>
        <w:ind w:left="799" w:right="2710" w:firstLine="1"/>
        <w:jc w:val="both"/>
      </w:pPr>
      <w:r>
        <w:rPr>
          <w:color w:val="595656"/>
          <w:w w:val="105"/>
        </w:rPr>
        <w:t>résolutions, il pourra être tenu une nouvelle assemblée, sur seconde convocation, et cette assemblée prendra sa décision </w:t>
      </w:r>
      <w:r>
        <w:rPr>
          <w:rFonts w:ascii="Arial" w:hAnsi="Arial"/>
          <w:color w:val="595656"/>
          <w:w w:val="105"/>
          <w:sz w:val="22"/>
        </w:rPr>
        <w:t>à </w:t>
      </w:r>
      <w:r>
        <w:rPr>
          <w:color w:val="595656"/>
          <w:w w:val="105"/>
        </w:rPr>
        <w:t>la majorité prévue au 1.- ci-dessus.</w:t>
      </w:r>
    </w:p>
    <w:p>
      <w:pPr>
        <w:pStyle w:val="BodyText"/>
        <w:spacing w:line="249" w:lineRule="auto"/>
        <w:ind w:left="804" w:right="2709" w:firstLine="714"/>
        <w:jc w:val="both"/>
      </w:pPr>
      <w:r>
        <w:rPr>
          <w:color w:val="595656"/>
          <w:w w:val="105"/>
        </w:rPr>
        <w:t>3.- Lorsque l'assemblée est appelée </w:t>
      </w:r>
      <w:r>
        <w:rPr>
          <w:color w:val="595656"/>
          <w:w w:val="105"/>
          <w:sz w:val="24"/>
        </w:rPr>
        <w:t>à </w:t>
      </w:r>
      <w:r>
        <w:rPr>
          <w:color w:val="595656"/>
          <w:w w:val="105"/>
        </w:rPr>
        <w:t>délibérer sur un projet de modifications des présents statuts ou du cahier des charges de droit privé, ses décisions sont valablement</w:t>
      </w:r>
      <w:r>
        <w:rPr>
          <w:color w:val="595656"/>
          <w:spacing w:val="3"/>
          <w:w w:val="105"/>
        </w:rPr>
        <w:t> </w:t>
      </w:r>
      <w:r>
        <w:rPr>
          <w:color w:val="595656"/>
          <w:w w:val="105"/>
        </w:rPr>
        <w:t>prises</w:t>
      </w:r>
      <w:r>
        <w:rPr>
          <w:color w:val="595656"/>
          <w:spacing w:val="-3"/>
          <w:w w:val="105"/>
        </w:rPr>
        <w:t> </w:t>
      </w:r>
      <w:r>
        <w:rPr>
          <w:color w:val="595656"/>
          <w:w w:val="105"/>
        </w:rPr>
        <w:t>par</w:t>
      </w:r>
      <w:r>
        <w:rPr>
          <w:color w:val="595656"/>
          <w:spacing w:val="-6"/>
          <w:w w:val="105"/>
        </w:rPr>
        <w:t> </w:t>
      </w:r>
      <w:r>
        <w:rPr>
          <w:color w:val="595656"/>
          <w:w w:val="105"/>
        </w:rPr>
        <w:t>les</w:t>
      </w:r>
      <w:r>
        <w:rPr>
          <w:color w:val="595656"/>
          <w:spacing w:val="-13"/>
          <w:w w:val="105"/>
        </w:rPr>
        <w:t> </w:t>
      </w:r>
      <w:r>
        <w:rPr>
          <w:color w:val="595656"/>
          <w:w w:val="105"/>
        </w:rPr>
        <w:t>deux</w:t>
      </w:r>
      <w:r>
        <w:rPr>
          <w:color w:val="595656"/>
          <w:spacing w:val="-7"/>
          <w:w w:val="105"/>
        </w:rPr>
        <w:t> </w:t>
      </w:r>
      <w:r>
        <w:rPr>
          <w:color w:val="595656"/>
          <w:w w:val="105"/>
        </w:rPr>
        <w:t>tiers</w:t>
      </w:r>
      <w:r>
        <w:rPr>
          <w:color w:val="595656"/>
          <w:spacing w:val="-5"/>
          <w:w w:val="105"/>
        </w:rPr>
        <w:t> </w:t>
      </w:r>
      <w:r>
        <w:rPr>
          <w:color w:val="595656"/>
          <w:w w:val="105"/>
        </w:rPr>
        <w:t>au</w:t>
      </w:r>
      <w:r>
        <w:rPr>
          <w:color w:val="595656"/>
          <w:spacing w:val="-11"/>
          <w:w w:val="105"/>
        </w:rPr>
        <w:t> </w:t>
      </w:r>
      <w:r>
        <w:rPr>
          <w:color w:val="595656"/>
          <w:w w:val="105"/>
        </w:rPr>
        <w:t>moins</w:t>
      </w:r>
      <w:r>
        <w:rPr>
          <w:color w:val="595656"/>
          <w:spacing w:val="-6"/>
          <w:w w:val="105"/>
        </w:rPr>
        <w:t> </w:t>
      </w:r>
      <w:r>
        <w:rPr>
          <w:color w:val="595656"/>
          <w:w w:val="105"/>
        </w:rPr>
        <w:t>des</w:t>
      </w:r>
      <w:r>
        <w:rPr>
          <w:color w:val="595656"/>
          <w:spacing w:val="-12"/>
          <w:w w:val="105"/>
        </w:rPr>
        <w:t> </w:t>
      </w:r>
      <w:r>
        <w:rPr>
          <w:color w:val="595656"/>
          <w:w w:val="105"/>
        </w:rPr>
        <w:t>propriétaires</w:t>
      </w:r>
      <w:r>
        <w:rPr>
          <w:color w:val="595656"/>
          <w:spacing w:val="-2"/>
          <w:w w:val="105"/>
        </w:rPr>
        <w:t> </w:t>
      </w:r>
      <w:r>
        <w:rPr>
          <w:color w:val="595656"/>
          <w:w w:val="105"/>
        </w:rPr>
        <w:t>(présents,</w:t>
      </w:r>
      <w:r>
        <w:rPr>
          <w:color w:val="595656"/>
          <w:spacing w:val="-3"/>
          <w:w w:val="105"/>
        </w:rPr>
        <w:t> </w:t>
      </w:r>
      <w:r>
        <w:rPr>
          <w:color w:val="595656"/>
          <w:w w:val="105"/>
        </w:rPr>
        <w:t>représentés ou non) détenant ensemble les deux tiers au moins des superficies</w:t>
      </w:r>
      <w:r>
        <w:rPr>
          <w:color w:val="595656"/>
          <w:spacing w:val="-36"/>
          <w:w w:val="105"/>
        </w:rPr>
        <w:t> </w:t>
      </w:r>
      <w:r>
        <w:rPr>
          <w:color w:val="595656"/>
          <w:w w:val="105"/>
        </w:rPr>
        <w:t>divises.</w:t>
      </w:r>
    </w:p>
    <w:p>
      <w:pPr>
        <w:pStyle w:val="BodyText"/>
        <w:spacing w:before="5"/>
      </w:pPr>
    </w:p>
    <w:p>
      <w:pPr>
        <w:pStyle w:val="Heading2"/>
        <w:ind w:left="1531"/>
      </w:pPr>
      <w:r>
        <w:rPr>
          <w:color w:val="595656"/>
          <w:w w:val="105"/>
        </w:rPr>
        <w:t>Article 14.- Tenue des assemblées.</w:t>
      </w:r>
    </w:p>
    <w:p>
      <w:pPr>
        <w:pStyle w:val="BodyText"/>
        <w:spacing w:line="249" w:lineRule="auto" w:before="9"/>
        <w:ind w:left="814" w:right="2710" w:firstLine="714"/>
        <w:jc w:val="both"/>
      </w:pPr>
      <w:r>
        <w:rPr>
          <w:color w:val="595656"/>
          <w:w w:val="105"/>
        </w:rPr>
        <w:t>L'Assemblée Générale se tient au lieu indiqué dans les convocations ; ce lieu doit se trouver dans le département de localisation des immeubles.</w:t>
      </w:r>
    </w:p>
    <w:p>
      <w:pPr>
        <w:pStyle w:val="BodyText"/>
        <w:spacing w:line="249" w:lineRule="auto" w:before="3"/>
        <w:ind w:left="810" w:right="2698" w:firstLine="718"/>
        <w:jc w:val="both"/>
      </w:pPr>
      <w:r>
        <w:rPr>
          <w:color w:val="595656"/>
          <w:w w:val="105"/>
        </w:rPr>
        <w:t>Elle est présidée par l'Administrateur ou, </w:t>
      </w:r>
      <w:r>
        <w:rPr>
          <w:rFonts w:ascii="Arial" w:hAnsi="Arial"/>
          <w:color w:val="595656"/>
          <w:w w:val="105"/>
          <w:sz w:val="22"/>
        </w:rPr>
        <w:t>à </w:t>
      </w:r>
      <w:r>
        <w:rPr>
          <w:color w:val="595656"/>
          <w:w w:val="105"/>
        </w:rPr>
        <w:t>son défaut, par un membre du syndicat désigné par celui-ci, assisté d'un scrutateur choisi par elle ; elle nomme un ou plusieurs secrétaires.</w:t>
      </w:r>
    </w:p>
    <w:p>
      <w:pPr>
        <w:pStyle w:val="BodyText"/>
        <w:spacing w:line="249" w:lineRule="auto" w:before="1"/>
        <w:ind w:left="814" w:right="2694" w:firstLine="723"/>
        <w:jc w:val="both"/>
      </w:pPr>
      <w:r>
        <w:rPr>
          <w:color w:val="595656"/>
          <w:w w:val="105"/>
        </w:rPr>
        <w:t>Il</w:t>
      </w:r>
      <w:r>
        <w:rPr>
          <w:color w:val="595656"/>
          <w:spacing w:val="-6"/>
          <w:w w:val="105"/>
        </w:rPr>
        <w:t> </w:t>
      </w:r>
      <w:r>
        <w:rPr>
          <w:color w:val="595656"/>
          <w:w w:val="105"/>
        </w:rPr>
        <w:t>est</w:t>
      </w:r>
      <w:r>
        <w:rPr>
          <w:color w:val="595656"/>
          <w:spacing w:val="-7"/>
          <w:w w:val="105"/>
        </w:rPr>
        <w:t> </w:t>
      </w:r>
      <w:r>
        <w:rPr>
          <w:color w:val="595656"/>
          <w:w w:val="105"/>
        </w:rPr>
        <w:t>tenu</w:t>
      </w:r>
      <w:r>
        <w:rPr>
          <w:color w:val="595656"/>
          <w:spacing w:val="-3"/>
          <w:w w:val="105"/>
        </w:rPr>
        <w:t> </w:t>
      </w:r>
      <w:r>
        <w:rPr>
          <w:color w:val="595656"/>
          <w:w w:val="105"/>
        </w:rPr>
        <w:t>une</w:t>
      </w:r>
      <w:r>
        <w:rPr>
          <w:color w:val="595656"/>
          <w:spacing w:val="-10"/>
          <w:w w:val="105"/>
        </w:rPr>
        <w:t> </w:t>
      </w:r>
      <w:r>
        <w:rPr>
          <w:color w:val="595656"/>
          <w:w w:val="105"/>
        </w:rPr>
        <w:t>feuille</w:t>
      </w:r>
      <w:r>
        <w:rPr>
          <w:color w:val="595656"/>
          <w:spacing w:val="-11"/>
          <w:w w:val="105"/>
        </w:rPr>
        <w:t> </w:t>
      </w:r>
      <w:r>
        <w:rPr>
          <w:color w:val="595656"/>
          <w:w w:val="105"/>
        </w:rPr>
        <w:t>de</w:t>
      </w:r>
      <w:r>
        <w:rPr>
          <w:color w:val="595656"/>
          <w:spacing w:val="-8"/>
          <w:w w:val="105"/>
        </w:rPr>
        <w:t> </w:t>
      </w:r>
      <w:r>
        <w:rPr>
          <w:color w:val="595656"/>
          <w:w w:val="105"/>
        </w:rPr>
        <w:t>présence</w:t>
      </w:r>
      <w:r>
        <w:rPr>
          <w:color w:val="595656"/>
          <w:spacing w:val="-3"/>
          <w:w w:val="105"/>
        </w:rPr>
        <w:t> </w:t>
      </w:r>
      <w:r>
        <w:rPr>
          <w:color w:val="595656"/>
          <w:w w:val="105"/>
        </w:rPr>
        <w:t>contenant</w:t>
      </w:r>
      <w:r>
        <w:rPr>
          <w:color w:val="595656"/>
          <w:spacing w:val="11"/>
          <w:w w:val="105"/>
        </w:rPr>
        <w:t> </w:t>
      </w:r>
      <w:r>
        <w:rPr>
          <w:color w:val="595656"/>
          <w:w w:val="105"/>
        </w:rPr>
        <w:t>les</w:t>
      </w:r>
      <w:r>
        <w:rPr>
          <w:color w:val="595656"/>
          <w:spacing w:val="-6"/>
          <w:w w:val="105"/>
        </w:rPr>
        <w:t> </w:t>
      </w:r>
      <w:r>
        <w:rPr>
          <w:color w:val="595656"/>
          <w:w w:val="105"/>
        </w:rPr>
        <w:t>nom,</w:t>
      </w:r>
      <w:r>
        <w:rPr>
          <w:color w:val="595656"/>
          <w:spacing w:val="-3"/>
          <w:w w:val="105"/>
        </w:rPr>
        <w:t> </w:t>
      </w:r>
      <w:r>
        <w:rPr>
          <w:color w:val="595656"/>
          <w:w w:val="105"/>
        </w:rPr>
        <w:t>prénoms</w:t>
      </w:r>
      <w:r>
        <w:rPr>
          <w:color w:val="595656"/>
          <w:spacing w:val="5"/>
          <w:w w:val="105"/>
        </w:rPr>
        <w:t> </w:t>
      </w:r>
      <w:r>
        <w:rPr>
          <w:color w:val="595656"/>
          <w:w w:val="105"/>
        </w:rPr>
        <w:t>et</w:t>
      </w:r>
      <w:r>
        <w:rPr>
          <w:color w:val="595656"/>
          <w:spacing w:val="-8"/>
          <w:w w:val="105"/>
        </w:rPr>
        <w:t> </w:t>
      </w:r>
      <w:r>
        <w:rPr>
          <w:color w:val="595656"/>
          <w:w w:val="105"/>
        </w:rPr>
        <w:t>domicile</w:t>
      </w:r>
      <w:r>
        <w:rPr>
          <w:color w:val="595656"/>
          <w:spacing w:val="-7"/>
          <w:w w:val="105"/>
        </w:rPr>
        <w:t> </w:t>
      </w:r>
      <w:r>
        <w:rPr>
          <w:color w:val="595656"/>
          <w:w w:val="105"/>
        </w:rPr>
        <w:t>des propriétaires présents ou représentés</w:t>
      </w:r>
      <w:r>
        <w:rPr>
          <w:color w:val="777575"/>
          <w:w w:val="105"/>
        </w:rPr>
        <w:t>, </w:t>
      </w:r>
      <w:r>
        <w:rPr>
          <w:color w:val="595656"/>
          <w:w w:val="105"/>
        </w:rPr>
        <w:t>et le nombre des voix auxquelles chacun d'eux a droit. Cette feuille est signée par tous les membres présents et par les mandataires des membres représentés et, est certifiée par les membres du syndicat. Elle doit être communiquée à tout propriétaire le</w:t>
      </w:r>
      <w:r>
        <w:rPr>
          <w:color w:val="595656"/>
          <w:spacing w:val="11"/>
          <w:w w:val="105"/>
        </w:rPr>
        <w:t> </w:t>
      </w:r>
      <w:r>
        <w:rPr>
          <w:color w:val="595656"/>
          <w:w w:val="105"/>
        </w:rPr>
        <w:t>requérant.</w:t>
      </w:r>
    </w:p>
    <w:p>
      <w:pPr>
        <w:pStyle w:val="BodyText"/>
        <w:spacing w:before="7"/>
        <w:rPr>
          <w:sz w:val="24"/>
        </w:rPr>
      </w:pPr>
    </w:p>
    <w:p>
      <w:pPr>
        <w:pStyle w:val="Heading2"/>
        <w:ind w:left="1541"/>
      </w:pPr>
      <w:r>
        <w:rPr>
          <w:color w:val="595656"/>
          <w:w w:val="105"/>
        </w:rPr>
        <w:t>Article 15.- Ordre du jour.</w:t>
      </w:r>
    </w:p>
    <w:p>
      <w:pPr>
        <w:pStyle w:val="BodyText"/>
        <w:spacing w:line="249" w:lineRule="auto" w:before="10"/>
        <w:ind w:left="824" w:right="2692" w:firstLine="718"/>
        <w:jc w:val="both"/>
      </w:pPr>
      <w:r>
        <w:rPr>
          <w:color w:val="595656"/>
          <w:w w:val="105"/>
        </w:rPr>
        <w:t>Lors de l'assemblée générale ordinaire, la discussion porte sur les questions inscrites </w:t>
      </w:r>
      <w:r>
        <w:rPr>
          <w:rFonts w:ascii="Arial" w:hAnsi="Arial"/>
          <w:color w:val="595656"/>
          <w:w w:val="105"/>
          <w:sz w:val="22"/>
        </w:rPr>
        <w:t>à </w:t>
      </w:r>
      <w:r>
        <w:rPr>
          <w:color w:val="595656"/>
          <w:w w:val="105"/>
        </w:rPr>
        <w:t>l'ordre du jour ainsi que sur toutes questions posées par un ou plusieurs membres au syndicat, par lettre recommandée avec demande d'avis de réception huit jours au moins avant la séance.</w:t>
      </w:r>
    </w:p>
    <w:p>
      <w:pPr>
        <w:pStyle w:val="BodyText"/>
        <w:spacing w:line="249" w:lineRule="auto"/>
        <w:ind w:left="832" w:right="2691" w:firstLine="716"/>
        <w:jc w:val="both"/>
      </w:pPr>
      <w:r>
        <w:rPr>
          <w:color w:val="595656"/>
          <w:w w:val="105"/>
        </w:rPr>
        <w:t>Dans les réunions extraordinaires ou lorsque la convocation de l'assemblée a été demandée par la moitié des membres de l'association, l'assemblée ne peut délibérer que sur les questions expressément mentionnées sur les convocations.</w:t>
      </w:r>
    </w:p>
    <w:p>
      <w:pPr>
        <w:pStyle w:val="BodyText"/>
        <w:spacing w:before="9"/>
        <w:rPr>
          <w:sz w:val="24"/>
        </w:rPr>
      </w:pPr>
    </w:p>
    <w:p>
      <w:pPr>
        <w:pStyle w:val="Heading2"/>
        <w:ind w:left="1556"/>
      </w:pPr>
      <w:r>
        <w:rPr>
          <w:color w:val="595656"/>
          <w:w w:val="105"/>
        </w:rPr>
        <w:t>Article 16.- Délibérations.</w:t>
      </w:r>
    </w:p>
    <w:p>
      <w:pPr>
        <w:pStyle w:val="BodyText"/>
        <w:spacing w:line="252" w:lineRule="auto" w:before="5"/>
        <w:ind w:left="838" w:right="2686" w:firstLine="719"/>
        <w:jc w:val="both"/>
      </w:pPr>
      <w:r>
        <w:rPr>
          <w:color w:val="595656"/>
          <w:w w:val="105"/>
        </w:rPr>
        <w:t>Les délibérations sont inscrites par ordre de date sur un registre spécial, ouvert à cet effet et conservé par le secrétaire.</w:t>
      </w:r>
    </w:p>
    <w:p>
      <w:pPr>
        <w:pStyle w:val="BodyText"/>
        <w:spacing w:line="249" w:lineRule="auto"/>
        <w:ind w:left="839" w:right="2667" w:firstLine="708"/>
        <w:jc w:val="both"/>
      </w:pPr>
      <w:r>
        <w:rPr>
          <w:color w:val="595656"/>
          <w:w w:val="105"/>
        </w:rPr>
        <w:t>Les décisions sont notifiées aux sociétaires qui n'ont pas été présents ou représentés, ou ont voté contre les résolutions proposées, au moyen d'une copie du procès-verbal certifiée par l'administrateur et adressée sous pli recommandé avec accusé de réception. Une simple copie est remise sous pli simple aux sociétaires présents à l'assemblée ou représentés et ayant voté pour les résolutions présentées ou s'étant abstenus.</w:t>
      </w:r>
    </w:p>
    <w:p>
      <w:pPr>
        <w:pStyle w:val="BodyText"/>
        <w:spacing w:line="249" w:lineRule="auto" w:before="5"/>
        <w:ind w:left="849" w:right="2669" w:firstLine="709"/>
        <w:jc w:val="both"/>
      </w:pPr>
      <w:r>
        <w:rPr>
          <w:color w:val="595656"/>
          <w:w w:val="105"/>
        </w:rPr>
        <w:t>Pour les membres compris dans une copropriété, la notification est valablement faite au syndic.</w:t>
      </w:r>
    </w:p>
    <w:p>
      <w:pPr>
        <w:pStyle w:val="BodyText"/>
        <w:spacing w:line="252" w:lineRule="auto"/>
        <w:ind w:left="853" w:right="2679" w:firstLine="712"/>
        <w:jc w:val="both"/>
      </w:pPr>
      <w:r>
        <w:rPr>
          <w:color w:val="595656"/>
          <w:w w:val="105"/>
        </w:rPr>
        <w:t>Toutes copies à produire en justice ou ailleurs sont certifiées par le directeur de l'association.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drawing>
          <wp:anchor distT="0" distB="0" distL="0" distR="0" allowOverlap="1" layoutInCell="1" locked="0" behindDoc="0" simplePos="0" relativeHeight="19">
            <wp:simplePos x="0" y="0"/>
            <wp:positionH relativeFrom="page">
              <wp:posOffset>5349072</wp:posOffset>
            </wp:positionH>
            <wp:positionV relativeFrom="paragraph">
              <wp:posOffset>154085</wp:posOffset>
            </wp:positionV>
            <wp:extent cx="390317" cy="445008"/>
            <wp:effectExtent l="0" t="0" r="0" b="0"/>
            <wp:wrapTopAndBottom/>
            <wp:docPr id="27" name="image16.png"/>
            <wp:cNvGraphicFramePr>
              <a:graphicFrameLocks noChangeAspect="1"/>
            </wp:cNvGraphicFramePr>
            <a:graphic>
              <a:graphicData uri="http://schemas.openxmlformats.org/drawingml/2006/picture">
                <pic:pic>
                  <pic:nvPicPr>
                    <pic:cNvPr id="28" name="image16.png"/>
                    <pic:cNvPicPr/>
                  </pic:nvPicPr>
                  <pic:blipFill>
                    <a:blip r:embed="rId26" cstate="print"/>
                    <a:stretch>
                      <a:fillRect/>
                    </a:stretch>
                  </pic:blipFill>
                  <pic:spPr>
                    <a:xfrm>
                      <a:off x="0" y="0"/>
                      <a:ext cx="390317" cy="445008"/>
                    </a:xfrm>
                    <a:prstGeom prst="rect">
                      <a:avLst/>
                    </a:prstGeom>
                  </pic:spPr>
                </pic:pic>
              </a:graphicData>
            </a:graphic>
          </wp:anchor>
        </w:drawing>
      </w:r>
      <w:r>
        <w:rPr/>
        <w:drawing>
          <wp:anchor distT="0" distB="0" distL="0" distR="0" allowOverlap="1" layoutInCell="1" locked="0" behindDoc="0" simplePos="0" relativeHeight="20">
            <wp:simplePos x="0" y="0"/>
            <wp:positionH relativeFrom="page">
              <wp:posOffset>6142884</wp:posOffset>
            </wp:positionH>
            <wp:positionV relativeFrom="paragraph">
              <wp:posOffset>178499</wp:posOffset>
            </wp:positionV>
            <wp:extent cx="683055" cy="664464"/>
            <wp:effectExtent l="0" t="0" r="0" b="0"/>
            <wp:wrapTopAndBottom/>
            <wp:docPr id="29" name="image17.png"/>
            <wp:cNvGraphicFramePr>
              <a:graphicFrameLocks noChangeAspect="1"/>
            </wp:cNvGraphicFramePr>
            <a:graphic>
              <a:graphicData uri="http://schemas.openxmlformats.org/drawingml/2006/picture">
                <pic:pic>
                  <pic:nvPicPr>
                    <pic:cNvPr id="30" name="image17.png"/>
                    <pic:cNvPicPr/>
                  </pic:nvPicPr>
                  <pic:blipFill>
                    <a:blip r:embed="rId27" cstate="print"/>
                    <a:stretch>
                      <a:fillRect/>
                    </a:stretch>
                  </pic:blipFill>
                  <pic:spPr>
                    <a:xfrm>
                      <a:off x="0" y="0"/>
                      <a:ext cx="683055" cy="664464"/>
                    </a:xfrm>
                    <a:prstGeom prst="rect">
                      <a:avLst/>
                    </a:prstGeom>
                  </pic:spPr>
                </pic:pic>
              </a:graphicData>
            </a:graphic>
          </wp:anchor>
        </w:drawing>
      </w:r>
    </w:p>
    <w:p>
      <w:pPr>
        <w:spacing w:after="0"/>
        <w:rPr>
          <w:sz w:val="17"/>
        </w:rPr>
        <w:sectPr>
          <w:pgSz w:w="11900" w:h="16840"/>
          <w:pgMar w:header="147" w:footer="0" w:top="600" w:bottom="280" w:left="0" w:right="180"/>
        </w:sectPr>
      </w:pPr>
    </w:p>
    <w:p>
      <w:pPr>
        <w:pStyle w:val="BodyText"/>
        <w:rPr>
          <w:sz w:val="20"/>
        </w:rPr>
      </w:pPr>
    </w:p>
    <w:p>
      <w:pPr>
        <w:pStyle w:val="BodyText"/>
        <w:rPr>
          <w:sz w:val="20"/>
        </w:rPr>
      </w:pPr>
    </w:p>
    <w:p>
      <w:pPr>
        <w:pStyle w:val="BodyText"/>
        <w:rPr>
          <w:sz w:val="20"/>
        </w:rPr>
      </w:pPr>
    </w:p>
    <w:p>
      <w:pPr>
        <w:pStyle w:val="BodyText"/>
        <w:rPr>
          <w:sz w:val="26"/>
        </w:rPr>
      </w:pPr>
    </w:p>
    <w:p>
      <w:pPr>
        <w:pStyle w:val="Heading2"/>
        <w:spacing w:before="90"/>
        <w:ind w:left="6094"/>
        <w:jc w:val="left"/>
      </w:pPr>
      <w:r>
        <w:rPr>
          <w:color w:val="5B5757"/>
          <w:w w:val="105"/>
        </w:rPr>
        <w:t>ADMINISTRATION</w:t>
      </w:r>
    </w:p>
    <w:p>
      <w:pPr>
        <w:pStyle w:val="BodyText"/>
        <w:spacing w:before="9"/>
        <w:rPr>
          <w:b/>
          <w:sz w:val="16"/>
        </w:rPr>
      </w:pPr>
    </w:p>
    <w:p>
      <w:pPr>
        <w:spacing w:before="91"/>
        <w:ind w:left="3786" w:right="0" w:firstLine="0"/>
        <w:jc w:val="left"/>
        <w:rPr>
          <w:b/>
          <w:sz w:val="23"/>
        </w:rPr>
      </w:pPr>
      <w:r>
        <w:rPr>
          <w:b/>
          <w:color w:val="5B5757"/>
          <w:w w:val="105"/>
          <w:sz w:val="23"/>
          <w:u w:val="thick" w:color="5B5757"/>
        </w:rPr>
        <w:t>SYNDICAT</w:t>
      </w:r>
    </w:p>
    <w:p>
      <w:pPr>
        <w:pStyle w:val="BodyText"/>
        <w:spacing w:before="5"/>
        <w:rPr>
          <w:b/>
          <w:sz w:val="25"/>
        </w:rPr>
      </w:pPr>
    </w:p>
    <w:p>
      <w:pPr>
        <w:pStyle w:val="Heading2"/>
        <w:spacing w:line="262" w:lineRule="exact"/>
        <w:ind w:left="3801"/>
      </w:pPr>
      <w:r>
        <w:rPr>
          <w:color w:val="5B5757"/>
          <w:w w:val="105"/>
        </w:rPr>
        <w:t>Article 17.- Principe.</w:t>
      </w:r>
    </w:p>
    <w:p>
      <w:pPr>
        <w:pStyle w:val="BodyText"/>
        <w:spacing w:line="249" w:lineRule="auto"/>
        <w:ind w:left="3073" w:right="408" w:firstLine="711"/>
        <w:jc w:val="both"/>
      </w:pPr>
      <w:r>
        <w:rPr>
          <w:color w:val="5B5757"/>
          <w:w w:val="105"/>
        </w:rPr>
        <w:t>Conformément </w:t>
      </w:r>
      <w:r>
        <w:rPr>
          <w:color w:val="5B5757"/>
          <w:w w:val="105"/>
          <w:sz w:val="24"/>
        </w:rPr>
        <w:t>à </w:t>
      </w:r>
      <w:r>
        <w:rPr>
          <w:color w:val="5B5757"/>
          <w:w w:val="105"/>
        </w:rPr>
        <w:t>l'article 9 de l'ordonnance du 1er juillet 2004, l'Association est administrée sous réserve des compétences de l'Assemblée Générale par un syndicat composé de membres élus parmi les propriétaires membres de l'Association ou leurs représentants dans les conditions fixées ci-après.</w:t>
      </w:r>
    </w:p>
    <w:p>
      <w:pPr>
        <w:pStyle w:val="BodyText"/>
        <w:spacing w:before="3"/>
        <w:rPr>
          <w:sz w:val="24"/>
        </w:rPr>
      </w:pPr>
    </w:p>
    <w:p>
      <w:pPr>
        <w:pStyle w:val="BodyText"/>
        <w:spacing w:line="249" w:lineRule="auto"/>
        <w:ind w:left="3075" w:right="413" w:firstLine="727"/>
        <w:jc w:val="both"/>
      </w:pPr>
      <w:r>
        <w:rPr>
          <w:color w:val="5B5757"/>
          <w:w w:val="105"/>
        </w:rPr>
        <w:t>L'association syndicale est administrée par un syndicat de deux membres nommés par l'assemblée générale. Ces membres désignent parmi eux le président.</w:t>
      </w:r>
    </w:p>
    <w:p>
      <w:pPr>
        <w:pStyle w:val="BodyText"/>
        <w:spacing w:line="249" w:lineRule="auto" w:before="3"/>
        <w:ind w:left="3078" w:right="410" w:firstLine="710"/>
        <w:jc w:val="both"/>
      </w:pPr>
      <w:r>
        <w:rPr>
          <w:color w:val="5B5757"/>
          <w:w w:val="105"/>
        </w:rPr>
        <w:t>Le président peut déléguer certaines de ses attributions à un directeur nommé par lui et placé sous son</w:t>
      </w:r>
      <w:r>
        <w:rPr>
          <w:color w:val="5B5757"/>
          <w:spacing w:val="-13"/>
          <w:w w:val="105"/>
        </w:rPr>
        <w:t> </w:t>
      </w:r>
      <w:r>
        <w:rPr>
          <w:color w:val="5B5757"/>
          <w:w w:val="105"/>
        </w:rPr>
        <w:t>autorité.</w:t>
      </w:r>
    </w:p>
    <w:p>
      <w:pPr>
        <w:pStyle w:val="BodyText"/>
        <w:spacing w:before="5"/>
        <w:rPr>
          <w:sz w:val="24"/>
        </w:rPr>
      </w:pPr>
    </w:p>
    <w:p>
      <w:pPr>
        <w:pStyle w:val="Heading2"/>
        <w:ind w:left="3801"/>
      </w:pPr>
      <w:r>
        <w:rPr>
          <w:color w:val="5B5757"/>
          <w:w w:val="105"/>
        </w:rPr>
        <w:t>Article</w:t>
      </w:r>
      <w:r>
        <w:rPr>
          <w:color w:val="5B5757"/>
          <w:spacing w:val="-32"/>
          <w:w w:val="105"/>
        </w:rPr>
        <w:t> </w:t>
      </w:r>
      <w:r>
        <w:rPr>
          <w:color w:val="5B5757"/>
          <w:w w:val="105"/>
        </w:rPr>
        <w:t>18.-</w:t>
      </w:r>
      <w:r>
        <w:rPr>
          <w:color w:val="5B5757"/>
          <w:spacing w:val="-33"/>
          <w:w w:val="105"/>
        </w:rPr>
        <w:t> </w:t>
      </w:r>
      <w:r>
        <w:rPr>
          <w:color w:val="5B5757"/>
          <w:w w:val="105"/>
        </w:rPr>
        <w:t>Désignation.</w:t>
      </w:r>
    </w:p>
    <w:p>
      <w:pPr>
        <w:pStyle w:val="BodyText"/>
        <w:spacing w:line="249" w:lineRule="auto" w:before="9"/>
        <w:ind w:left="3074" w:right="408" w:firstLine="728"/>
        <w:jc w:val="both"/>
      </w:pPr>
      <w:r>
        <w:rPr>
          <w:color w:val="5B5757"/>
          <w:w w:val="105"/>
        </w:rPr>
        <w:t>Les syndics sont élus par l'assemblée générale pour une durée n'excédant pas trois ans. Ils sont rééligibles.</w:t>
      </w:r>
    </w:p>
    <w:p>
      <w:pPr>
        <w:pStyle w:val="BodyText"/>
        <w:spacing w:before="6"/>
        <w:rPr>
          <w:sz w:val="24"/>
        </w:rPr>
      </w:pPr>
    </w:p>
    <w:p>
      <w:pPr>
        <w:pStyle w:val="Heading2"/>
        <w:ind w:left="3801"/>
      </w:pPr>
      <w:r>
        <w:rPr>
          <w:color w:val="5B5757"/>
          <w:w w:val="105"/>
        </w:rPr>
        <w:t>Article 19.- Réunions du syndicat et délibérations.</w:t>
      </w:r>
    </w:p>
    <w:p>
      <w:pPr>
        <w:pStyle w:val="BodyText"/>
        <w:spacing w:line="249" w:lineRule="auto" w:before="9"/>
        <w:ind w:left="3079" w:right="410" w:firstLine="723"/>
        <w:jc w:val="both"/>
      </w:pPr>
      <w:r>
        <w:rPr>
          <w:color w:val="5B5757"/>
          <w:w w:val="105"/>
        </w:rPr>
        <w:t>Le syndicat se réunit, </w:t>
      </w:r>
      <w:r>
        <w:rPr>
          <w:rFonts w:ascii="Arial" w:hAnsi="Arial"/>
          <w:color w:val="5B5757"/>
          <w:w w:val="105"/>
          <w:sz w:val="22"/>
        </w:rPr>
        <w:t>à </w:t>
      </w:r>
      <w:r>
        <w:rPr>
          <w:color w:val="5B5757"/>
          <w:w w:val="105"/>
        </w:rPr>
        <w:t>l'endroit indiqué par le Président, toutes les fois qu'il le juge nécessaire.</w:t>
      </w:r>
    </w:p>
    <w:p>
      <w:pPr>
        <w:pStyle w:val="BodyText"/>
        <w:spacing w:line="269" w:lineRule="exact"/>
        <w:ind w:left="3803"/>
        <w:jc w:val="both"/>
      </w:pPr>
      <w:r>
        <w:rPr>
          <w:color w:val="5B5757"/>
          <w:w w:val="105"/>
        </w:rPr>
        <w:t>Les</w:t>
      </w:r>
      <w:r>
        <w:rPr>
          <w:color w:val="5B5757"/>
          <w:spacing w:val="-12"/>
          <w:w w:val="105"/>
        </w:rPr>
        <w:t> </w:t>
      </w:r>
      <w:r>
        <w:rPr>
          <w:color w:val="5B5757"/>
          <w:w w:val="105"/>
        </w:rPr>
        <w:t>délibérations</w:t>
      </w:r>
      <w:r>
        <w:rPr>
          <w:color w:val="5B5757"/>
          <w:spacing w:val="4"/>
          <w:w w:val="105"/>
        </w:rPr>
        <w:t> </w:t>
      </w:r>
      <w:r>
        <w:rPr>
          <w:color w:val="5B5757"/>
          <w:w w:val="105"/>
        </w:rPr>
        <w:t>du</w:t>
      </w:r>
      <w:r>
        <w:rPr>
          <w:color w:val="5B5757"/>
          <w:spacing w:val="-10"/>
          <w:w w:val="105"/>
        </w:rPr>
        <w:t> </w:t>
      </w:r>
      <w:r>
        <w:rPr>
          <w:color w:val="5B5757"/>
          <w:w w:val="105"/>
        </w:rPr>
        <w:t>syndicat</w:t>
      </w:r>
      <w:r>
        <w:rPr>
          <w:color w:val="5B5757"/>
          <w:spacing w:val="-3"/>
          <w:w w:val="105"/>
        </w:rPr>
        <w:t> </w:t>
      </w:r>
      <w:r>
        <w:rPr>
          <w:color w:val="5B5757"/>
          <w:w w:val="105"/>
        </w:rPr>
        <w:t>sont</w:t>
      </w:r>
      <w:r>
        <w:rPr>
          <w:color w:val="5B5757"/>
          <w:spacing w:val="-9"/>
          <w:w w:val="105"/>
        </w:rPr>
        <w:t> </w:t>
      </w:r>
      <w:r>
        <w:rPr>
          <w:color w:val="5B5757"/>
          <w:w w:val="105"/>
        </w:rPr>
        <w:t>prises</w:t>
      </w:r>
      <w:r>
        <w:rPr>
          <w:color w:val="5B5757"/>
          <w:spacing w:val="-6"/>
          <w:w w:val="105"/>
        </w:rPr>
        <w:t> </w:t>
      </w:r>
      <w:r>
        <w:rPr>
          <w:color w:val="5B5757"/>
          <w:w w:val="105"/>
          <w:sz w:val="24"/>
        </w:rPr>
        <w:t>à</w:t>
      </w:r>
      <w:r>
        <w:rPr>
          <w:color w:val="5B5757"/>
          <w:spacing w:val="-20"/>
          <w:w w:val="105"/>
          <w:sz w:val="24"/>
        </w:rPr>
        <w:t> </w:t>
      </w:r>
      <w:r>
        <w:rPr>
          <w:color w:val="5B5757"/>
          <w:w w:val="105"/>
        </w:rPr>
        <w:t>la</w:t>
      </w:r>
      <w:r>
        <w:rPr>
          <w:color w:val="5B5757"/>
          <w:spacing w:val="-16"/>
          <w:w w:val="105"/>
        </w:rPr>
        <w:t> </w:t>
      </w:r>
      <w:r>
        <w:rPr>
          <w:color w:val="5B5757"/>
          <w:w w:val="105"/>
        </w:rPr>
        <w:t>majorité.</w:t>
      </w:r>
    </w:p>
    <w:p>
      <w:pPr>
        <w:pStyle w:val="BodyText"/>
        <w:spacing w:line="249" w:lineRule="auto" w:before="8"/>
        <w:ind w:left="3079" w:right="415" w:firstLine="724"/>
        <w:jc w:val="both"/>
      </w:pPr>
      <w:r>
        <w:rPr>
          <w:color w:val="5B5757"/>
          <w:w w:val="105"/>
        </w:rPr>
        <w:t>Les délibérations sont inscrites, par ordre de date, sur un registre et signées par tous les membres présents </w:t>
      </w:r>
      <w:r>
        <w:rPr>
          <w:rFonts w:ascii="Arial" w:hAnsi="Arial"/>
          <w:color w:val="5B5757"/>
          <w:w w:val="105"/>
          <w:sz w:val="22"/>
        </w:rPr>
        <w:t>à </w:t>
      </w:r>
      <w:r>
        <w:rPr>
          <w:color w:val="5B5757"/>
          <w:w w:val="105"/>
        </w:rPr>
        <w:t>la séance. Tous les membres de l'association ont le droit de prendre communication du registre des</w:t>
      </w:r>
      <w:r>
        <w:rPr>
          <w:color w:val="5B5757"/>
          <w:spacing w:val="16"/>
          <w:w w:val="105"/>
        </w:rPr>
        <w:t> </w:t>
      </w:r>
      <w:r>
        <w:rPr>
          <w:color w:val="5B5757"/>
          <w:w w:val="105"/>
        </w:rPr>
        <w:t>délibérations.</w:t>
      </w:r>
    </w:p>
    <w:p>
      <w:pPr>
        <w:pStyle w:val="BodyText"/>
        <w:spacing w:before="4"/>
        <w:rPr>
          <w:sz w:val="24"/>
        </w:rPr>
      </w:pPr>
    </w:p>
    <w:p>
      <w:pPr>
        <w:pStyle w:val="Heading2"/>
        <w:ind w:left="3806"/>
      </w:pPr>
      <w:r>
        <w:rPr>
          <w:color w:val="5B5757"/>
          <w:w w:val="105"/>
        </w:rPr>
        <w:t>Article 20.- Pouvoirs et attributions du syndicat.</w:t>
      </w:r>
    </w:p>
    <w:p>
      <w:pPr>
        <w:pStyle w:val="BodyText"/>
        <w:spacing w:line="249" w:lineRule="auto" w:before="9"/>
        <w:ind w:left="3079" w:right="417" w:firstLine="729"/>
        <w:jc w:val="both"/>
      </w:pPr>
      <w:r>
        <w:rPr>
          <w:color w:val="5B5757"/>
          <w:w w:val="105"/>
        </w:rPr>
        <w:t>Le syndicat a les pouvoirs les plus étendus dans le cadre et pour la réalisation de l'objet de l'association ci-dessus défini.</w:t>
      </w:r>
    </w:p>
    <w:p>
      <w:pPr>
        <w:pStyle w:val="BodyText"/>
        <w:spacing w:before="1"/>
        <w:rPr>
          <w:sz w:val="24"/>
        </w:rPr>
      </w:pPr>
    </w:p>
    <w:p>
      <w:pPr>
        <w:pStyle w:val="BodyText"/>
        <w:spacing w:line="252" w:lineRule="auto"/>
        <w:ind w:left="3089" w:right="409" w:firstLine="717"/>
        <w:jc w:val="both"/>
      </w:pPr>
      <w:r>
        <w:rPr>
          <w:color w:val="5B5757"/>
          <w:w w:val="105"/>
        </w:rPr>
        <w:t>Il a notamment, sans que cette énumération soit limitative, les pouvoirs suivants:</w:t>
      </w:r>
    </w:p>
    <w:p>
      <w:pPr>
        <w:pStyle w:val="ListParagraph"/>
        <w:numPr>
          <w:ilvl w:val="0"/>
          <w:numId w:val="5"/>
        </w:numPr>
        <w:tabs>
          <w:tab w:pos="3995" w:val="left" w:leader="none"/>
        </w:tabs>
        <w:spacing w:line="249" w:lineRule="auto" w:before="0" w:after="0"/>
        <w:ind w:left="3083" w:right="407" w:firstLine="724"/>
        <w:jc w:val="both"/>
        <w:rPr>
          <w:color w:val="5B5757"/>
          <w:sz w:val="23"/>
        </w:rPr>
      </w:pPr>
      <w:r>
        <w:rPr>
          <w:color w:val="5B5757"/>
          <w:w w:val="105"/>
          <w:sz w:val="23"/>
        </w:rPr>
        <w:t>Il administre, conserve et entretient tous les biens communs et éléments d'équipements généraux de l'ensemble immobilier, compris dans son périmètre et faisant partie de son</w:t>
      </w:r>
      <w:r>
        <w:rPr>
          <w:color w:val="5B5757"/>
          <w:spacing w:val="6"/>
          <w:w w:val="105"/>
          <w:sz w:val="23"/>
        </w:rPr>
        <w:t> </w:t>
      </w:r>
      <w:r>
        <w:rPr>
          <w:color w:val="5B5757"/>
          <w:w w:val="105"/>
          <w:sz w:val="23"/>
        </w:rPr>
        <w:t>objet;</w:t>
      </w:r>
    </w:p>
    <w:p>
      <w:pPr>
        <w:pStyle w:val="ListParagraph"/>
        <w:numPr>
          <w:ilvl w:val="0"/>
          <w:numId w:val="5"/>
        </w:numPr>
        <w:tabs>
          <w:tab w:pos="3957" w:val="left" w:leader="none"/>
        </w:tabs>
        <w:spacing w:line="249" w:lineRule="auto" w:before="0" w:after="0"/>
        <w:ind w:left="3088" w:right="410" w:firstLine="724"/>
        <w:jc w:val="both"/>
        <w:rPr>
          <w:color w:val="5B5757"/>
          <w:sz w:val="23"/>
        </w:rPr>
      </w:pPr>
      <w:r>
        <w:rPr>
          <w:color w:val="5B5757"/>
          <w:w w:val="105"/>
          <w:sz w:val="23"/>
        </w:rPr>
        <w:t>Il</w:t>
      </w:r>
      <w:r>
        <w:rPr>
          <w:color w:val="5B5757"/>
          <w:spacing w:val="-8"/>
          <w:w w:val="105"/>
          <w:sz w:val="23"/>
        </w:rPr>
        <w:t> </w:t>
      </w:r>
      <w:r>
        <w:rPr>
          <w:color w:val="5B5757"/>
          <w:w w:val="105"/>
          <w:sz w:val="23"/>
        </w:rPr>
        <w:t>engage</w:t>
      </w:r>
      <w:r>
        <w:rPr>
          <w:color w:val="5B5757"/>
          <w:spacing w:val="-10"/>
          <w:w w:val="105"/>
          <w:sz w:val="23"/>
        </w:rPr>
        <w:t> </w:t>
      </w:r>
      <w:r>
        <w:rPr>
          <w:color w:val="5B5757"/>
          <w:w w:val="105"/>
          <w:sz w:val="23"/>
        </w:rPr>
        <w:t>le</w:t>
      </w:r>
      <w:r>
        <w:rPr>
          <w:color w:val="5B5757"/>
          <w:spacing w:val="-4"/>
          <w:w w:val="105"/>
          <w:sz w:val="23"/>
        </w:rPr>
        <w:t> </w:t>
      </w:r>
      <w:r>
        <w:rPr>
          <w:color w:val="5B5757"/>
          <w:w w:val="105"/>
          <w:sz w:val="23"/>
        </w:rPr>
        <w:t>personnel</w:t>
      </w:r>
      <w:r>
        <w:rPr>
          <w:color w:val="5B5757"/>
          <w:spacing w:val="6"/>
          <w:w w:val="105"/>
          <w:sz w:val="23"/>
        </w:rPr>
        <w:t> </w:t>
      </w:r>
      <w:r>
        <w:rPr>
          <w:color w:val="5B5757"/>
          <w:w w:val="105"/>
          <w:sz w:val="23"/>
        </w:rPr>
        <w:t>nécessaire</w:t>
      </w:r>
      <w:r>
        <w:rPr>
          <w:color w:val="5B5757"/>
          <w:spacing w:val="1"/>
          <w:w w:val="105"/>
          <w:sz w:val="23"/>
        </w:rPr>
        <w:t> </w:t>
      </w:r>
      <w:r>
        <w:rPr>
          <w:color w:val="5B5757"/>
          <w:w w:val="105"/>
          <w:sz w:val="23"/>
        </w:rPr>
        <w:t>à</w:t>
      </w:r>
      <w:r>
        <w:rPr>
          <w:color w:val="5B5757"/>
          <w:spacing w:val="-17"/>
          <w:w w:val="105"/>
          <w:sz w:val="23"/>
        </w:rPr>
        <w:t> </w:t>
      </w:r>
      <w:r>
        <w:rPr>
          <w:color w:val="5B5757"/>
          <w:w w:val="105"/>
          <w:sz w:val="23"/>
        </w:rPr>
        <w:t>la</w:t>
      </w:r>
      <w:r>
        <w:rPr>
          <w:color w:val="5B5757"/>
          <w:spacing w:val="-7"/>
          <w:w w:val="105"/>
          <w:sz w:val="23"/>
        </w:rPr>
        <w:t> </w:t>
      </w:r>
      <w:r>
        <w:rPr>
          <w:color w:val="5B5757"/>
          <w:w w:val="105"/>
          <w:sz w:val="23"/>
        </w:rPr>
        <w:t>conservation,</w:t>
      </w:r>
      <w:r>
        <w:rPr>
          <w:color w:val="5B5757"/>
          <w:spacing w:val="4"/>
          <w:w w:val="105"/>
          <w:sz w:val="23"/>
        </w:rPr>
        <w:t> </w:t>
      </w:r>
      <w:r>
        <w:rPr>
          <w:color w:val="5B5757"/>
          <w:w w:val="105"/>
          <w:sz w:val="23"/>
        </w:rPr>
        <w:t>à</w:t>
      </w:r>
      <w:r>
        <w:rPr>
          <w:color w:val="5B5757"/>
          <w:spacing w:val="-10"/>
          <w:w w:val="105"/>
          <w:sz w:val="23"/>
        </w:rPr>
        <w:t> </w:t>
      </w:r>
      <w:r>
        <w:rPr>
          <w:color w:val="5B5757"/>
          <w:w w:val="105"/>
          <w:sz w:val="23"/>
        </w:rPr>
        <w:t>l'entretien</w:t>
      </w:r>
      <w:r>
        <w:rPr>
          <w:color w:val="5B5757"/>
          <w:spacing w:val="1"/>
          <w:w w:val="105"/>
          <w:sz w:val="23"/>
        </w:rPr>
        <w:t> </w:t>
      </w:r>
      <w:r>
        <w:rPr>
          <w:color w:val="5B5757"/>
          <w:w w:val="105"/>
          <w:sz w:val="23"/>
        </w:rPr>
        <w:t>et</w:t>
      </w:r>
      <w:r>
        <w:rPr>
          <w:color w:val="5B5757"/>
          <w:spacing w:val="-7"/>
          <w:w w:val="105"/>
          <w:sz w:val="23"/>
        </w:rPr>
        <w:t> </w:t>
      </w:r>
      <w:r>
        <w:rPr>
          <w:color w:val="5B5757"/>
          <w:w w:val="105"/>
          <w:sz w:val="23"/>
        </w:rPr>
        <w:t>à</w:t>
      </w:r>
      <w:r>
        <w:rPr>
          <w:color w:val="5B5757"/>
          <w:spacing w:val="-13"/>
          <w:w w:val="105"/>
          <w:sz w:val="23"/>
        </w:rPr>
        <w:t> </w:t>
      </w:r>
      <w:r>
        <w:rPr>
          <w:color w:val="5B5757"/>
          <w:w w:val="105"/>
          <w:sz w:val="23"/>
        </w:rPr>
        <w:t>la</w:t>
      </w:r>
      <w:r>
        <w:rPr>
          <w:color w:val="5B5757"/>
          <w:spacing w:val="-17"/>
          <w:w w:val="105"/>
          <w:sz w:val="23"/>
        </w:rPr>
        <w:t> </w:t>
      </w:r>
      <w:r>
        <w:rPr>
          <w:color w:val="5B5757"/>
          <w:w w:val="105"/>
          <w:sz w:val="23"/>
        </w:rPr>
        <w:t>police des biens et équipements ci-dessus visés, fixe les conditions de son emploi et le rémunère;</w:t>
      </w:r>
    </w:p>
    <w:p>
      <w:pPr>
        <w:pStyle w:val="ListParagraph"/>
        <w:numPr>
          <w:ilvl w:val="0"/>
          <w:numId w:val="5"/>
        </w:numPr>
        <w:tabs>
          <w:tab w:pos="3961" w:val="left" w:leader="none"/>
        </w:tabs>
        <w:spacing w:line="240" w:lineRule="auto" w:before="0" w:after="0"/>
        <w:ind w:left="3960" w:right="0" w:hanging="144"/>
        <w:jc w:val="both"/>
        <w:rPr>
          <w:color w:val="3D3D3D"/>
          <w:sz w:val="23"/>
        </w:rPr>
      </w:pPr>
      <w:r>
        <w:rPr>
          <w:color w:val="5B5757"/>
          <w:w w:val="105"/>
          <w:sz w:val="23"/>
        </w:rPr>
        <w:t>Il fait effectuer tous travaux d'entretien courant ou nécessaires et</w:t>
      </w:r>
      <w:r>
        <w:rPr>
          <w:color w:val="5B5757"/>
          <w:spacing w:val="-19"/>
          <w:w w:val="105"/>
          <w:sz w:val="23"/>
        </w:rPr>
        <w:t> </w:t>
      </w:r>
      <w:r>
        <w:rPr>
          <w:color w:val="5B5757"/>
          <w:w w:val="105"/>
          <w:sz w:val="23"/>
        </w:rPr>
        <w:t>urgents;</w:t>
      </w:r>
    </w:p>
    <w:p>
      <w:pPr>
        <w:pStyle w:val="ListParagraph"/>
        <w:numPr>
          <w:ilvl w:val="0"/>
          <w:numId w:val="5"/>
        </w:numPr>
        <w:tabs>
          <w:tab w:pos="4029" w:val="left" w:leader="none"/>
        </w:tabs>
        <w:spacing w:line="242" w:lineRule="auto" w:before="14" w:after="0"/>
        <w:ind w:left="3093" w:right="400" w:firstLine="724"/>
        <w:jc w:val="both"/>
        <w:rPr>
          <w:color w:val="3D3D3D"/>
          <w:sz w:val="23"/>
        </w:rPr>
      </w:pPr>
      <w:r>
        <w:rPr>
          <w:color w:val="5B5757"/>
          <w:w w:val="105"/>
          <w:sz w:val="23"/>
        </w:rPr>
        <w:t>Il fait effectuer, sur décision de l'assemblée générale, tous travaux de création de biens communs nouveaux ou éléments d'équipement; </w:t>
      </w:r>
      <w:r>
        <w:rPr>
          <w:color w:val="5B5757"/>
          <w:w w:val="105"/>
          <w:sz w:val="24"/>
        </w:rPr>
        <w:t>à </w:t>
      </w:r>
      <w:r>
        <w:rPr>
          <w:color w:val="5B5757"/>
          <w:w w:val="105"/>
          <w:sz w:val="23"/>
        </w:rPr>
        <w:t>cet effet, il conclut tous marchés, en surveille l'exécution et procède </w:t>
      </w:r>
      <w:r>
        <w:rPr>
          <w:rFonts w:ascii="Arial" w:hAnsi="Arial"/>
          <w:color w:val="5B5757"/>
          <w:w w:val="105"/>
          <w:sz w:val="22"/>
        </w:rPr>
        <w:t>à </w:t>
      </w:r>
      <w:r>
        <w:rPr>
          <w:color w:val="5B5757"/>
          <w:w w:val="105"/>
          <w:sz w:val="23"/>
        </w:rPr>
        <w:t>leur</w:t>
      </w:r>
      <w:r>
        <w:rPr>
          <w:color w:val="5B5757"/>
          <w:spacing w:val="-35"/>
          <w:w w:val="105"/>
          <w:sz w:val="23"/>
        </w:rPr>
        <w:t> </w:t>
      </w:r>
      <w:r>
        <w:rPr>
          <w:color w:val="5B5757"/>
          <w:w w:val="105"/>
          <w:sz w:val="23"/>
        </w:rPr>
        <w:t>règlement;</w:t>
      </w:r>
    </w:p>
    <w:p>
      <w:pPr>
        <w:pStyle w:val="ListParagraph"/>
        <w:numPr>
          <w:ilvl w:val="0"/>
          <w:numId w:val="5"/>
        </w:numPr>
        <w:tabs>
          <w:tab w:pos="3990" w:val="left" w:leader="none"/>
        </w:tabs>
        <w:spacing w:line="249" w:lineRule="auto" w:before="9" w:after="0"/>
        <w:ind w:left="3094" w:right="400" w:firstLine="723"/>
        <w:jc w:val="both"/>
        <w:rPr>
          <w:color w:val="5B5757"/>
          <w:sz w:val="23"/>
        </w:rPr>
      </w:pPr>
      <w:r>
        <w:rPr>
          <w:color w:val="5B5757"/>
          <w:w w:val="105"/>
          <w:sz w:val="23"/>
        </w:rPr>
        <w:t>Il reçoit, au nom de l'association, </w:t>
      </w:r>
      <w:r>
        <w:rPr>
          <w:rFonts w:ascii="Arial" w:hAnsi="Arial"/>
          <w:color w:val="5B5757"/>
          <w:w w:val="105"/>
          <w:sz w:val="22"/>
        </w:rPr>
        <w:t>à </w:t>
      </w:r>
      <w:r>
        <w:rPr>
          <w:color w:val="5B5757"/>
          <w:w w:val="105"/>
          <w:sz w:val="23"/>
        </w:rPr>
        <w:t>titre gratuit, la propriété de tous biens communs et éléments d'équipement et oblige l'association </w:t>
      </w:r>
      <w:r>
        <w:rPr>
          <w:color w:val="5B5757"/>
          <w:w w:val="105"/>
          <w:sz w:val="22"/>
        </w:rPr>
        <w:t>à </w:t>
      </w:r>
      <w:r>
        <w:rPr>
          <w:color w:val="5B5757"/>
          <w:w w:val="105"/>
          <w:sz w:val="23"/>
        </w:rPr>
        <w:t>décharger pour l'avenir le cédant de toute obligation d'entretien et de conservation &lt;lesdits biens et équipements. Corrélativement, il conclut toute cession gratuite </w:t>
      </w:r>
      <w:r>
        <w:rPr>
          <w:rFonts w:ascii="Arial" w:hAnsi="Arial"/>
          <w:color w:val="5B5757"/>
          <w:w w:val="105"/>
          <w:sz w:val="22"/>
        </w:rPr>
        <w:t>à </w:t>
      </w:r>
      <w:r>
        <w:rPr>
          <w:color w:val="5B5757"/>
          <w:w w:val="105"/>
          <w:sz w:val="23"/>
        </w:rPr>
        <w:t>la commune des voies dont elle aura prononcé le classement dans la voirie</w:t>
      </w:r>
      <w:r>
        <w:rPr>
          <w:color w:val="5B5757"/>
          <w:spacing w:val="-21"/>
          <w:w w:val="105"/>
          <w:sz w:val="23"/>
        </w:rPr>
        <w:t> </w:t>
      </w:r>
      <w:r>
        <w:rPr>
          <w:color w:val="5B5757"/>
          <w:w w:val="105"/>
          <w:sz w:val="23"/>
        </w:rPr>
        <w:t>communale;</w:t>
      </w:r>
    </w:p>
    <w:p>
      <w:pPr>
        <w:pStyle w:val="BodyText"/>
        <w:rPr>
          <w:sz w:val="20"/>
        </w:rPr>
      </w:pPr>
    </w:p>
    <w:p>
      <w:pPr>
        <w:pStyle w:val="BodyText"/>
        <w:spacing w:before="6"/>
        <w:rPr>
          <w:sz w:val="16"/>
        </w:rPr>
      </w:pPr>
      <w:r>
        <w:rPr/>
        <w:drawing>
          <wp:anchor distT="0" distB="0" distL="0" distR="0" allowOverlap="1" layoutInCell="1" locked="0" behindDoc="0" simplePos="0" relativeHeight="21">
            <wp:simplePos x="0" y="0"/>
            <wp:positionH relativeFrom="page">
              <wp:posOffset>4637694</wp:posOffset>
            </wp:positionH>
            <wp:positionV relativeFrom="paragraph">
              <wp:posOffset>145687</wp:posOffset>
            </wp:positionV>
            <wp:extent cx="1442345" cy="515112"/>
            <wp:effectExtent l="0" t="0" r="0" b="0"/>
            <wp:wrapTopAndBottom/>
            <wp:docPr id="31" name="image18.png"/>
            <wp:cNvGraphicFramePr>
              <a:graphicFrameLocks noChangeAspect="1"/>
            </wp:cNvGraphicFramePr>
            <a:graphic>
              <a:graphicData uri="http://schemas.openxmlformats.org/drawingml/2006/picture">
                <pic:pic>
                  <pic:nvPicPr>
                    <pic:cNvPr id="32" name="image18.png"/>
                    <pic:cNvPicPr/>
                  </pic:nvPicPr>
                  <pic:blipFill>
                    <a:blip r:embed="rId28" cstate="print"/>
                    <a:stretch>
                      <a:fillRect/>
                    </a:stretch>
                  </pic:blipFill>
                  <pic:spPr>
                    <a:xfrm>
                      <a:off x="0" y="0"/>
                      <a:ext cx="1442345" cy="515112"/>
                    </a:xfrm>
                    <a:prstGeom prst="rect">
                      <a:avLst/>
                    </a:prstGeom>
                  </pic:spPr>
                </pic:pic>
              </a:graphicData>
            </a:graphic>
          </wp:anchor>
        </w:drawing>
      </w:r>
    </w:p>
    <w:p>
      <w:pPr>
        <w:spacing w:after="0"/>
        <w:rPr>
          <w:sz w:val="16"/>
        </w:rPr>
        <w:sectPr>
          <w:pgSz w:w="11900" w:h="16840"/>
          <w:pgMar w:header="459" w:footer="0" w:top="480" w:bottom="280" w:left="0" w:right="180"/>
        </w:sect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ListParagraph"/>
        <w:numPr>
          <w:ilvl w:val="0"/>
          <w:numId w:val="3"/>
        </w:numPr>
        <w:tabs>
          <w:tab w:pos="1542" w:val="left" w:leader="none"/>
        </w:tabs>
        <w:spacing w:line="249" w:lineRule="auto" w:before="91" w:after="0"/>
        <w:ind w:left="616" w:right="2899" w:firstLine="715"/>
        <w:jc w:val="left"/>
        <w:rPr>
          <w:sz w:val="23"/>
        </w:rPr>
      </w:pPr>
      <w:r>
        <w:rPr>
          <w:color w:val="524F4F"/>
          <w:w w:val="105"/>
          <w:sz w:val="23"/>
        </w:rPr>
        <w:t>Aux fins ci-dessus, il signe tous actes, souscrit toutes déclarations et engagements et requiert toute</w:t>
      </w:r>
      <w:r>
        <w:rPr>
          <w:color w:val="524F4F"/>
          <w:spacing w:val="15"/>
          <w:w w:val="105"/>
          <w:sz w:val="23"/>
        </w:rPr>
        <w:t> </w:t>
      </w:r>
      <w:r>
        <w:rPr>
          <w:color w:val="524F4F"/>
          <w:w w:val="105"/>
          <w:sz w:val="23"/>
        </w:rPr>
        <w:t>publicité;</w:t>
      </w:r>
    </w:p>
    <w:p>
      <w:pPr>
        <w:pStyle w:val="ListParagraph"/>
        <w:numPr>
          <w:ilvl w:val="0"/>
          <w:numId w:val="3"/>
        </w:numPr>
        <w:tabs>
          <w:tab w:pos="1495" w:val="left" w:leader="none"/>
        </w:tabs>
        <w:spacing w:line="249" w:lineRule="auto" w:before="2" w:after="0"/>
        <w:ind w:left="621" w:right="2902" w:firstLine="710"/>
        <w:jc w:val="left"/>
        <w:rPr>
          <w:sz w:val="23"/>
        </w:rPr>
      </w:pPr>
      <w:r>
        <w:rPr>
          <w:color w:val="524F4F"/>
          <w:w w:val="105"/>
          <w:sz w:val="23"/>
        </w:rPr>
        <w:t>Il ouvre tous comptes en banque, les fait fonctionner au crédit et au débit, place et retire tous</w:t>
      </w:r>
      <w:r>
        <w:rPr>
          <w:color w:val="524F4F"/>
          <w:spacing w:val="-5"/>
          <w:w w:val="105"/>
          <w:sz w:val="23"/>
        </w:rPr>
        <w:t> </w:t>
      </w:r>
      <w:r>
        <w:rPr>
          <w:color w:val="524F4F"/>
          <w:w w:val="105"/>
          <w:sz w:val="23"/>
        </w:rPr>
        <w:t>fonds;</w:t>
      </w:r>
    </w:p>
    <w:p>
      <w:pPr>
        <w:pStyle w:val="ListParagraph"/>
        <w:numPr>
          <w:ilvl w:val="0"/>
          <w:numId w:val="3"/>
        </w:numPr>
        <w:tabs>
          <w:tab w:pos="1490" w:val="left" w:leader="none"/>
        </w:tabs>
        <w:spacing w:line="252" w:lineRule="auto" w:before="3" w:after="0"/>
        <w:ind w:left="621" w:right="2900" w:firstLine="715"/>
        <w:jc w:val="left"/>
        <w:rPr>
          <w:sz w:val="23"/>
        </w:rPr>
      </w:pPr>
      <w:r>
        <w:rPr>
          <w:color w:val="524F4F"/>
          <w:w w:val="105"/>
          <w:sz w:val="23"/>
        </w:rPr>
        <w:t>Il fait toutes opérations avec La Poste, reçoit tous plis recommandés, lettres chargées, donne toutes décharges et signatures au nom de l'association;</w:t>
      </w:r>
    </w:p>
    <w:p>
      <w:pPr>
        <w:pStyle w:val="ListParagraph"/>
        <w:numPr>
          <w:ilvl w:val="0"/>
          <w:numId w:val="3"/>
        </w:numPr>
        <w:tabs>
          <w:tab w:pos="1562" w:val="left" w:leader="none"/>
        </w:tabs>
        <w:spacing w:line="249" w:lineRule="auto" w:before="0" w:after="0"/>
        <w:ind w:left="622" w:right="2909" w:firstLine="714"/>
        <w:jc w:val="left"/>
        <w:rPr>
          <w:sz w:val="23"/>
        </w:rPr>
      </w:pPr>
      <w:r>
        <w:rPr>
          <w:color w:val="524F4F"/>
          <w:w w:val="105"/>
          <w:sz w:val="23"/>
        </w:rPr>
        <w:t>Il conclut toutes conventions avec toutes administrations, collectivités locales</w:t>
      </w:r>
      <w:r>
        <w:rPr>
          <w:color w:val="524F4F"/>
          <w:spacing w:val="-8"/>
          <w:w w:val="105"/>
          <w:sz w:val="23"/>
        </w:rPr>
        <w:t> </w:t>
      </w:r>
      <w:r>
        <w:rPr>
          <w:color w:val="524F4F"/>
          <w:w w:val="105"/>
          <w:sz w:val="23"/>
        </w:rPr>
        <w:t>et</w:t>
      </w:r>
      <w:r>
        <w:rPr>
          <w:color w:val="524F4F"/>
          <w:spacing w:val="-14"/>
          <w:w w:val="105"/>
          <w:sz w:val="23"/>
        </w:rPr>
        <w:t> </w:t>
      </w:r>
      <w:r>
        <w:rPr>
          <w:color w:val="524F4F"/>
          <w:w w:val="105"/>
          <w:sz w:val="23"/>
        </w:rPr>
        <w:t>services</w:t>
      </w:r>
      <w:r>
        <w:rPr>
          <w:color w:val="524F4F"/>
          <w:spacing w:val="-4"/>
          <w:w w:val="105"/>
          <w:sz w:val="23"/>
        </w:rPr>
        <w:t> </w:t>
      </w:r>
      <w:r>
        <w:rPr>
          <w:color w:val="524F4F"/>
          <w:w w:val="105"/>
          <w:sz w:val="23"/>
        </w:rPr>
        <w:t>concédés,</w:t>
      </w:r>
      <w:r>
        <w:rPr>
          <w:color w:val="524F4F"/>
          <w:spacing w:val="-5"/>
          <w:w w:val="105"/>
          <w:sz w:val="23"/>
        </w:rPr>
        <w:t> </w:t>
      </w:r>
      <w:r>
        <w:rPr>
          <w:color w:val="524F4F"/>
          <w:w w:val="105"/>
          <w:sz w:val="23"/>
        </w:rPr>
        <w:t>reçoit</w:t>
      </w:r>
      <w:r>
        <w:rPr>
          <w:color w:val="524F4F"/>
          <w:spacing w:val="-13"/>
          <w:w w:val="105"/>
          <w:sz w:val="23"/>
        </w:rPr>
        <w:t> </w:t>
      </w:r>
      <w:r>
        <w:rPr>
          <w:color w:val="524F4F"/>
          <w:w w:val="105"/>
          <w:sz w:val="23"/>
        </w:rPr>
        <w:t>toutes</w:t>
      </w:r>
      <w:r>
        <w:rPr>
          <w:color w:val="524F4F"/>
          <w:spacing w:val="-9"/>
          <w:w w:val="105"/>
          <w:sz w:val="23"/>
        </w:rPr>
        <w:t> </w:t>
      </w:r>
      <w:r>
        <w:rPr>
          <w:color w:val="524F4F"/>
          <w:w w:val="105"/>
          <w:sz w:val="23"/>
        </w:rPr>
        <w:t>subventions,</w:t>
      </w:r>
      <w:r>
        <w:rPr>
          <w:color w:val="524F4F"/>
          <w:spacing w:val="-2"/>
          <w:w w:val="105"/>
          <w:sz w:val="23"/>
        </w:rPr>
        <w:t> </w:t>
      </w:r>
      <w:r>
        <w:rPr>
          <w:color w:val="524F4F"/>
          <w:w w:val="105"/>
          <w:sz w:val="23"/>
        </w:rPr>
        <w:t>contracte</w:t>
      </w:r>
      <w:r>
        <w:rPr>
          <w:color w:val="524F4F"/>
          <w:spacing w:val="-15"/>
          <w:w w:val="105"/>
          <w:sz w:val="23"/>
        </w:rPr>
        <w:t> </w:t>
      </w:r>
      <w:r>
        <w:rPr>
          <w:color w:val="524F4F"/>
          <w:w w:val="105"/>
          <w:sz w:val="23"/>
        </w:rPr>
        <w:t>tous</w:t>
      </w:r>
      <w:r>
        <w:rPr>
          <w:color w:val="524F4F"/>
          <w:spacing w:val="-15"/>
          <w:w w:val="105"/>
          <w:sz w:val="23"/>
        </w:rPr>
        <w:t> </w:t>
      </w:r>
      <w:r>
        <w:rPr>
          <w:color w:val="524F4F"/>
          <w:w w:val="105"/>
          <w:sz w:val="23"/>
        </w:rPr>
        <w:t>engagements;</w:t>
      </w:r>
    </w:p>
    <w:p>
      <w:pPr>
        <w:pStyle w:val="ListParagraph"/>
        <w:numPr>
          <w:ilvl w:val="0"/>
          <w:numId w:val="3"/>
        </w:numPr>
        <w:tabs>
          <w:tab w:pos="1480" w:val="left" w:leader="none"/>
        </w:tabs>
        <w:spacing w:line="240" w:lineRule="auto" w:before="0" w:after="0"/>
        <w:ind w:left="1479" w:right="0" w:hanging="139"/>
        <w:jc w:val="left"/>
        <w:rPr>
          <w:sz w:val="23"/>
        </w:rPr>
      </w:pPr>
      <w:r>
        <w:rPr>
          <w:color w:val="524F4F"/>
          <w:w w:val="105"/>
          <w:sz w:val="23"/>
        </w:rPr>
        <w:t>Il établit chaque année le tableau des voix et obligations des</w:t>
      </w:r>
      <w:r>
        <w:rPr>
          <w:color w:val="524F4F"/>
          <w:spacing w:val="3"/>
          <w:w w:val="105"/>
          <w:sz w:val="23"/>
        </w:rPr>
        <w:t> </w:t>
      </w:r>
      <w:r>
        <w:rPr>
          <w:color w:val="524F4F"/>
          <w:w w:val="105"/>
          <w:sz w:val="23"/>
        </w:rPr>
        <w:t>propriétaires,</w:t>
      </w:r>
    </w:p>
    <w:p>
      <w:pPr>
        <w:pStyle w:val="ListParagraph"/>
        <w:numPr>
          <w:ilvl w:val="0"/>
          <w:numId w:val="3"/>
        </w:numPr>
        <w:tabs>
          <w:tab w:pos="1480" w:val="left" w:leader="none"/>
        </w:tabs>
        <w:spacing w:line="240" w:lineRule="auto" w:before="9" w:after="0"/>
        <w:ind w:left="1479" w:right="0" w:hanging="139"/>
        <w:jc w:val="left"/>
        <w:rPr>
          <w:sz w:val="23"/>
        </w:rPr>
      </w:pPr>
      <w:r>
        <w:rPr>
          <w:color w:val="524F4F"/>
          <w:w w:val="105"/>
          <w:sz w:val="23"/>
        </w:rPr>
        <w:t>Il établit le budget des dépenses</w:t>
      </w:r>
      <w:r>
        <w:rPr>
          <w:color w:val="524F4F"/>
          <w:spacing w:val="17"/>
          <w:w w:val="105"/>
          <w:sz w:val="23"/>
        </w:rPr>
        <w:t> </w:t>
      </w:r>
      <w:r>
        <w:rPr>
          <w:color w:val="524F4F"/>
          <w:w w:val="105"/>
          <w:sz w:val="23"/>
        </w:rPr>
        <w:t>d'administration;</w:t>
      </w:r>
    </w:p>
    <w:p>
      <w:pPr>
        <w:pStyle w:val="ListParagraph"/>
        <w:numPr>
          <w:ilvl w:val="0"/>
          <w:numId w:val="3"/>
        </w:numPr>
        <w:tabs>
          <w:tab w:pos="1485" w:val="left" w:leader="none"/>
        </w:tabs>
        <w:spacing w:line="249" w:lineRule="auto" w:before="15" w:after="0"/>
        <w:ind w:left="627" w:right="2886" w:firstLine="719"/>
        <w:jc w:val="left"/>
        <w:rPr>
          <w:sz w:val="23"/>
        </w:rPr>
      </w:pPr>
      <w:r>
        <w:rPr>
          <w:color w:val="524F4F"/>
          <w:w w:val="105"/>
          <w:sz w:val="23"/>
        </w:rPr>
        <w:t>Il</w:t>
      </w:r>
      <w:r>
        <w:rPr>
          <w:color w:val="524F4F"/>
          <w:spacing w:val="-3"/>
          <w:w w:val="105"/>
          <w:sz w:val="23"/>
        </w:rPr>
        <w:t> </w:t>
      </w:r>
      <w:r>
        <w:rPr>
          <w:color w:val="524F4F"/>
          <w:w w:val="105"/>
          <w:sz w:val="23"/>
        </w:rPr>
        <w:t>procède</w:t>
      </w:r>
      <w:r>
        <w:rPr>
          <w:color w:val="524F4F"/>
          <w:spacing w:val="1"/>
          <w:w w:val="105"/>
          <w:sz w:val="23"/>
        </w:rPr>
        <w:t> </w:t>
      </w:r>
      <w:r>
        <w:rPr>
          <w:color w:val="524F4F"/>
          <w:w w:val="105"/>
          <w:sz w:val="23"/>
        </w:rPr>
        <w:t>à</w:t>
      </w:r>
      <w:r>
        <w:rPr>
          <w:color w:val="524F4F"/>
          <w:spacing w:val="-9"/>
          <w:w w:val="105"/>
          <w:sz w:val="23"/>
        </w:rPr>
        <w:t> </w:t>
      </w:r>
      <w:r>
        <w:rPr>
          <w:color w:val="524F4F"/>
          <w:w w:val="105"/>
          <w:sz w:val="23"/>
        </w:rPr>
        <w:t>l'appel,</w:t>
      </w:r>
      <w:r>
        <w:rPr>
          <w:color w:val="524F4F"/>
          <w:spacing w:val="3"/>
          <w:w w:val="105"/>
          <w:sz w:val="23"/>
        </w:rPr>
        <w:t> </w:t>
      </w:r>
      <w:r>
        <w:rPr>
          <w:color w:val="524F4F"/>
          <w:w w:val="105"/>
          <w:sz w:val="23"/>
        </w:rPr>
        <w:t>auprès</w:t>
      </w:r>
      <w:r>
        <w:rPr>
          <w:color w:val="524F4F"/>
          <w:spacing w:val="-2"/>
          <w:w w:val="105"/>
          <w:sz w:val="23"/>
        </w:rPr>
        <w:t> </w:t>
      </w:r>
      <w:r>
        <w:rPr>
          <w:color w:val="524F4F"/>
          <w:w w:val="105"/>
          <w:sz w:val="23"/>
        </w:rPr>
        <w:t>des</w:t>
      </w:r>
      <w:r>
        <w:rPr>
          <w:color w:val="524F4F"/>
          <w:spacing w:val="-7"/>
          <w:w w:val="105"/>
          <w:sz w:val="23"/>
        </w:rPr>
        <w:t> </w:t>
      </w:r>
      <w:r>
        <w:rPr>
          <w:color w:val="524F4F"/>
          <w:w w:val="105"/>
          <w:sz w:val="23"/>
        </w:rPr>
        <w:t>propriétaires,</w:t>
      </w:r>
      <w:r>
        <w:rPr>
          <w:color w:val="524F4F"/>
          <w:spacing w:val="-16"/>
          <w:w w:val="105"/>
          <w:sz w:val="23"/>
        </w:rPr>
        <w:t> </w:t>
      </w:r>
      <w:r>
        <w:rPr>
          <w:color w:val="524F4F"/>
          <w:w w:val="105"/>
          <w:sz w:val="23"/>
        </w:rPr>
        <w:t>des</w:t>
      </w:r>
      <w:r>
        <w:rPr>
          <w:color w:val="524F4F"/>
          <w:spacing w:val="-4"/>
          <w:w w:val="105"/>
          <w:sz w:val="23"/>
        </w:rPr>
        <w:t> </w:t>
      </w:r>
      <w:r>
        <w:rPr>
          <w:color w:val="524F4F"/>
          <w:w w:val="105"/>
          <w:sz w:val="23"/>
        </w:rPr>
        <w:t>fonds</w:t>
      </w:r>
      <w:r>
        <w:rPr>
          <w:color w:val="524F4F"/>
          <w:spacing w:val="-8"/>
          <w:w w:val="105"/>
          <w:sz w:val="23"/>
        </w:rPr>
        <w:t> </w:t>
      </w:r>
      <w:r>
        <w:rPr>
          <w:color w:val="524F4F"/>
          <w:w w:val="105"/>
          <w:sz w:val="23"/>
        </w:rPr>
        <w:t>destinés</w:t>
      </w:r>
      <w:r>
        <w:rPr>
          <w:color w:val="524F4F"/>
          <w:spacing w:val="3"/>
          <w:w w:val="105"/>
          <w:sz w:val="23"/>
        </w:rPr>
        <w:t> </w:t>
      </w:r>
      <w:r>
        <w:rPr>
          <w:color w:val="524F4F"/>
          <w:w w:val="105"/>
          <w:sz w:val="23"/>
        </w:rPr>
        <w:t>à</w:t>
      </w:r>
      <w:r>
        <w:rPr>
          <w:color w:val="524F4F"/>
          <w:spacing w:val="-12"/>
          <w:w w:val="105"/>
          <w:sz w:val="23"/>
        </w:rPr>
        <w:t> </w:t>
      </w:r>
      <w:r>
        <w:rPr>
          <w:color w:val="524F4F"/>
          <w:w w:val="105"/>
          <w:sz w:val="23"/>
        </w:rPr>
        <w:t>couvrir</w:t>
      </w:r>
      <w:r>
        <w:rPr>
          <w:color w:val="524F4F"/>
          <w:spacing w:val="1"/>
          <w:w w:val="105"/>
          <w:sz w:val="23"/>
        </w:rPr>
        <w:t> </w:t>
      </w:r>
      <w:r>
        <w:rPr>
          <w:color w:val="524F4F"/>
          <w:w w:val="105"/>
          <w:sz w:val="23"/>
        </w:rPr>
        <w:t>les dépenses de l'association; il recouvre les</w:t>
      </w:r>
      <w:r>
        <w:rPr>
          <w:color w:val="524F4F"/>
          <w:spacing w:val="-20"/>
          <w:w w:val="105"/>
          <w:sz w:val="23"/>
        </w:rPr>
        <w:t> </w:t>
      </w:r>
      <w:r>
        <w:rPr>
          <w:color w:val="524F4F"/>
          <w:w w:val="105"/>
          <w:sz w:val="23"/>
        </w:rPr>
        <w:t>fonds;</w:t>
      </w:r>
    </w:p>
    <w:p>
      <w:pPr>
        <w:pStyle w:val="ListParagraph"/>
        <w:numPr>
          <w:ilvl w:val="0"/>
          <w:numId w:val="3"/>
        </w:numPr>
        <w:tabs>
          <w:tab w:pos="1548" w:val="left" w:leader="none"/>
        </w:tabs>
        <w:spacing w:line="249" w:lineRule="auto" w:before="2" w:after="0"/>
        <w:ind w:left="632" w:right="2888" w:firstLine="714"/>
        <w:jc w:val="left"/>
        <w:rPr>
          <w:sz w:val="23"/>
        </w:rPr>
      </w:pPr>
      <w:r>
        <w:rPr>
          <w:color w:val="524F4F"/>
          <w:w w:val="105"/>
          <w:sz w:val="23"/>
        </w:rPr>
        <w:t>Il représente l'association en justice, tant en demande qu'en défense, il transige, compromet, acquiesce et se désiste sur toutes</w:t>
      </w:r>
      <w:r>
        <w:rPr>
          <w:color w:val="524F4F"/>
          <w:spacing w:val="1"/>
          <w:w w:val="105"/>
          <w:sz w:val="23"/>
        </w:rPr>
        <w:t> </w:t>
      </w:r>
      <w:r>
        <w:rPr>
          <w:color w:val="524F4F"/>
          <w:w w:val="105"/>
          <w:sz w:val="23"/>
        </w:rPr>
        <w:t>actions.</w:t>
      </w:r>
    </w:p>
    <w:p>
      <w:pPr>
        <w:pStyle w:val="BodyText"/>
        <w:rPr>
          <w:sz w:val="24"/>
        </w:rPr>
      </w:pPr>
    </w:p>
    <w:p>
      <w:pPr>
        <w:pStyle w:val="Heading2"/>
        <w:spacing w:before="1"/>
      </w:pPr>
      <w:r>
        <w:rPr>
          <w:color w:val="524F4F"/>
          <w:w w:val="105"/>
        </w:rPr>
        <w:t>Article 21.- Délégations.</w:t>
      </w:r>
    </w:p>
    <w:p>
      <w:pPr>
        <w:pStyle w:val="BodyText"/>
        <w:spacing w:line="249" w:lineRule="auto" w:before="9"/>
        <w:ind w:left="635" w:right="2890" w:firstLine="715"/>
        <w:jc w:val="both"/>
      </w:pPr>
      <w:r>
        <w:rPr>
          <w:color w:val="524F4F"/>
          <w:w w:val="105"/>
        </w:rPr>
        <w:t>Le syndicat peut consentir une délégation au directeur pour permettre à</w:t>
      </w:r>
      <w:r>
        <w:rPr>
          <w:color w:val="524F4F"/>
          <w:spacing w:val="-37"/>
          <w:w w:val="105"/>
        </w:rPr>
        <w:t> </w:t>
      </w:r>
      <w:r>
        <w:rPr>
          <w:color w:val="524F4F"/>
          <w:w w:val="105"/>
        </w:rPr>
        <w:t>celui­ ci de le représenter et de représenter l'association à l'égard des tiers. Cette délégation peut être consentie sans limitation de durée et peut être</w:t>
      </w:r>
      <w:r>
        <w:rPr>
          <w:color w:val="524F4F"/>
          <w:spacing w:val="-21"/>
          <w:w w:val="105"/>
        </w:rPr>
        <w:t> </w:t>
      </w:r>
      <w:r>
        <w:rPr>
          <w:color w:val="524F4F"/>
          <w:w w:val="105"/>
        </w:rPr>
        <w:t>générale.</w:t>
      </w:r>
    </w:p>
    <w:p>
      <w:pPr>
        <w:pStyle w:val="BodyText"/>
        <w:spacing w:line="252" w:lineRule="auto" w:before="2"/>
        <w:ind w:left="642" w:right="2884" w:firstLine="708"/>
        <w:jc w:val="both"/>
      </w:pPr>
      <w:r>
        <w:rPr>
          <w:color w:val="524F4F"/>
          <w:w w:val="105"/>
        </w:rPr>
        <w:t>Le syndicat peut, en outre, consentir toute délégation spéciale, temporaire ou non à l'un de ses membres ou à un tiers.</w:t>
      </w:r>
    </w:p>
    <w:p>
      <w:pPr>
        <w:pStyle w:val="BodyText"/>
        <w:spacing w:before="1"/>
        <w:rPr>
          <w:sz w:val="16"/>
        </w:rPr>
      </w:pPr>
    </w:p>
    <w:p>
      <w:pPr>
        <w:spacing w:before="91"/>
        <w:ind w:left="1349" w:right="0" w:firstLine="0"/>
        <w:jc w:val="left"/>
        <w:rPr>
          <w:b/>
          <w:sz w:val="23"/>
        </w:rPr>
      </w:pPr>
      <w:r>
        <w:rPr>
          <w:b/>
          <w:color w:val="524F4F"/>
          <w:w w:val="105"/>
          <w:sz w:val="23"/>
          <w:u w:val="thick" w:color="524F4F"/>
        </w:rPr>
        <w:t>ADMINISTRATEUR</w:t>
      </w:r>
    </w:p>
    <w:p>
      <w:pPr>
        <w:pStyle w:val="BodyText"/>
        <w:rPr>
          <w:b/>
          <w:sz w:val="25"/>
        </w:rPr>
      </w:pPr>
    </w:p>
    <w:p>
      <w:pPr>
        <w:spacing w:before="0"/>
        <w:ind w:left="1349" w:right="0" w:firstLine="0"/>
        <w:jc w:val="both"/>
        <w:rPr>
          <w:b/>
          <w:sz w:val="23"/>
        </w:rPr>
      </w:pPr>
      <w:r>
        <w:rPr>
          <w:b/>
          <w:color w:val="524F4F"/>
          <w:w w:val="105"/>
          <w:sz w:val="23"/>
        </w:rPr>
        <w:t>Article 22. - Nomination - révocation - rémunération</w:t>
      </w:r>
    </w:p>
    <w:p>
      <w:pPr>
        <w:pStyle w:val="BodyText"/>
        <w:spacing w:line="249" w:lineRule="auto" w:before="10"/>
        <w:ind w:left="647" w:right="2876" w:firstLine="704"/>
        <w:jc w:val="both"/>
      </w:pPr>
      <w:r>
        <w:rPr>
          <w:color w:val="524F4F"/>
          <w:w w:val="105"/>
        </w:rPr>
        <w:t>L'administrateur de l'Association peut être choisi parmi ou en dehors des membres de l'Association. Il est nommé et révoqué par délibération de l'Assemblée Générale des membres de l'Association pour une durée qui ne peut être supérieure </w:t>
      </w:r>
      <w:r>
        <w:rPr>
          <w:color w:val="524F4F"/>
          <w:w w:val="105"/>
          <w:sz w:val="22"/>
        </w:rPr>
        <w:t>à </w:t>
      </w:r>
      <w:r>
        <w:rPr>
          <w:color w:val="524F4F"/>
          <w:w w:val="105"/>
        </w:rPr>
        <w:t>trois ans. Il est rééligible.</w:t>
      </w:r>
    </w:p>
    <w:p>
      <w:pPr>
        <w:pStyle w:val="BodyText"/>
        <w:spacing w:line="252" w:lineRule="auto"/>
        <w:ind w:left="651" w:right="2864" w:firstLine="704"/>
        <w:jc w:val="both"/>
      </w:pPr>
      <w:r>
        <w:rPr>
          <w:color w:val="524F4F"/>
          <w:w w:val="105"/>
        </w:rPr>
        <w:t>Lors de sa nomination, le syndicat fixe le montant de sa rémunération dans la limite du budget approuvé à cet effet en Assemblée Générale des propriétaires.</w:t>
      </w:r>
    </w:p>
    <w:p>
      <w:pPr>
        <w:pStyle w:val="BodyText"/>
        <w:spacing w:line="252" w:lineRule="auto"/>
        <w:ind w:left="656" w:right="2876" w:firstLine="704"/>
        <w:jc w:val="both"/>
      </w:pPr>
      <w:r>
        <w:rPr>
          <w:color w:val="524F4F"/>
          <w:w w:val="105"/>
        </w:rPr>
        <w:t>L'Administrateur</w:t>
      </w:r>
      <w:r>
        <w:rPr>
          <w:color w:val="524F4F"/>
          <w:spacing w:val="-14"/>
          <w:w w:val="105"/>
        </w:rPr>
        <w:t> </w:t>
      </w:r>
      <w:r>
        <w:rPr>
          <w:color w:val="524F4F"/>
          <w:w w:val="105"/>
        </w:rPr>
        <w:t>a</w:t>
      </w:r>
      <w:r>
        <w:rPr>
          <w:color w:val="524F4F"/>
          <w:spacing w:val="-4"/>
          <w:w w:val="105"/>
        </w:rPr>
        <w:t> </w:t>
      </w:r>
      <w:r>
        <w:rPr>
          <w:color w:val="524F4F"/>
          <w:w w:val="105"/>
        </w:rPr>
        <w:t>la</w:t>
      </w:r>
      <w:r>
        <w:rPr>
          <w:color w:val="524F4F"/>
          <w:spacing w:val="-4"/>
          <w:w w:val="105"/>
        </w:rPr>
        <w:t> </w:t>
      </w:r>
      <w:r>
        <w:rPr>
          <w:color w:val="524F4F"/>
          <w:w w:val="105"/>
        </w:rPr>
        <w:t>faculté</w:t>
      </w:r>
      <w:r>
        <w:rPr>
          <w:color w:val="524F4F"/>
          <w:spacing w:val="-4"/>
          <w:w w:val="105"/>
        </w:rPr>
        <w:t> </w:t>
      </w:r>
      <w:r>
        <w:rPr>
          <w:color w:val="524F4F"/>
          <w:w w:val="105"/>
        </w:rPr>
        <w:t>de</w:t>
      </w:r>
      <w:r>
        <w:rPr>
          <w:color w:val="524F4F"/>
          <w:spacing w:val="-12"/>
          <w:w w:val="105"/>
        </w:rPr>
        <w:t> </w:t>
      </w:r>
      <w:r>
        <w:rPr>
          <w:color w:val="524F4F"/>
          <w:w w:val="105"/>
        </w:rPr>
        <w:t>se</w:t>
      </w:r>
      <w:r>
        <w:rPr>
          <w:color w:val="524F4F"/>
          <w:spacing w:val="-11"/>
          <w:w w:val="105"/>
        </w:rPr>
        <w:t> </w:t>
      </w:r>
      <w:r>
        <w:rPr>
          <w:color w:val="524F4F"/>
          <w:w w:val="105"/>
        </w:rPr>
        <w:t>démettre de</w:t>
      </w:r>
      <w:r>
        <w:rPr>
          <w:color w:val="524F4F"/>
          <w:spacing w:val="-12"/>
          <w:w w:val="105"/>
        </w:rPr>
        <w:t> </w:t>
      </w:r>
      <w:r>
        <w:rPr>
          <w:color w:val="524F4F"/>
          <w:w w:val="105"/>
        </w:rPr>
        <w:t>ses</w:t>
      </w:r>
      <w:r>
        <w:rPr>
          <w:color w:val="524F4F"/>
          <w:spacing w:val="-5"/>
          <w:w w:val="105"/>
        </w:rPr>
        <w:t> </w:t>
      </w:r>
      <w:r>
        <w:rPr>
          <w:color w:val="524F4F"/>
          <w:w w:val="105"/>
        </w:rPr>
        <w:t>fonctions.</w:t>
      </w:r>
      <w:r>
        <w:rPr>
          <w:color w:val="524F4F"/>
          <w:spacing w:val="12"/>
          <w:w w:val="105"/>
        </w:rPr>
        <w:t> </w:t>
      </w:r>
      <w:r>
        <w:rPr>
          <w:color w:val="524F4F"/>
          <w:w w:val="105"/>
        </w:rPr>
        <w:t>Il</w:t>
      </w:r>
      <w:r>
        <w:rPr>
          <w:color w:val="524F4F"/>
          <w:spacing w:val="2"/>
          <w:w w:val="105"/>
        </w:rPr>
        <w:t> </w:t>
      </w:r>
      <w:r>
        <w:rPr>
          <w:color w:val="524F4F"/>
          <w:w w:val="105"/>
        </w:rPr>
        <w:t>doit</w:t>
      </w:r>
      <w:r>
        <w:rPr>
          <w:color w:val="524F4F"/>
          <w:spacing w:val="-3"/>
          <w:w w:val="105"/>
        </w:rPr>
        <w:t> </w:t>
      </w:r>
      <w:r>
        <w:rPr>
          <w:color w:val="524F4F"/>
          <w:w w:val="105"/>
        </w:rPr>
        <w:t>en</w:t>
      </w:r>
      <w:r>
        <w:rPr>
          <w:color w:val="524F4F"/>
          <w:spacing w:val="-4"/>
          <w:w w:val="105"/>
        </w:rPr>
        <w:t> </w:t>
      </w:r>
      <w:r>
        <w:rPr>
          <w:color w:val="524F4F"/>
          <w:w w:val="105"/>
        </w:rPr>
        <w:t>avertir les propriétaires trois mois à</w:t>
      </w:r>
      <w:r>
        <w:rPr>
          <w:color w:val="524F4F"/>
          <w:spacing w:val="4"/>
          <w:w w:val="105"/>
        </w:rPr>
        <w:t> </w:t>
      </w:r>
      <w:r>
        <w:rPr>
          <w:color w:val="524F4F"/>
          <w:w w:val="105"/>
        </w:rPr>
        <w:t>l'avance.</w:t>
      </w:r>
    </w:p>
    <w:p>
      <w:pPr>
        <w:pStyle w:val="BodyText"/>
        <w:spacing w:line="262" w:lineRule="exact"/>
        <w:ind w:left="1365"/>
        <w:jc w:val="both"/>
      </w:pPr>
      <w:r>
        <w:rPr>
          <w:color w:val="524F4F"/>
          <w:w w:val="105"/>
        </w:rPr>
        <w:t>En cas de vacance de l'administrateur, l'intérim est assuré par le secrétaire.</w:t>
      </w:r>
    </w:p>
    <w:p>
      <w:pPr>
        <w:pStyle w:val="BodyText"/>
        <w:spacing w:before="3"/>
        <w:rPr>
          <w:sz w:val="25"/>
        </w:rPr>
      </w:pPr>
    </w:p>
    <w:p>
      <w:pPr>
        <w:pStyle w:val="Heading2"/>
        <w:ind w:left="1368"/>
      </w:pPr>
      <w:r>
        <w:rPr>
          <w:color w:val="524F4F"/>
          <w:w w:val="105"/>
        </w:rPr>
        <w:t>Article 23- Pouvoirs et Attributions du administrateur</w:t>
      </w:r>
    </w:p>
    <w:p>
      <w:pPr>
        <w:pStyle w:val="BodyText"/>
        <w:spacing w:before="4"/>
        <w:rPr>
          <w:b/>
          <w:sz w:val="16"/>
        </w:rPr>
      </w:pPr>
    </w:p>
    <w:p>
      <w:pPr>
        <w:pStyle w:val="BodyText"/>
        <w:spacing w:before="90"/>
        <w:ind w:left="1367"/>
        <w:jc w:val="both"/>
      </w:pPr>
      <w:r>
        <w:rPr>
          <w:color w:val="524F4F"/>
          <w:w w:val="105"/>
        </w:rPr>
        <w:t>1 - </w:t>
      </w:r>
      <w:r>
        <w:rPr>
          <w:color w:val="524F4F"/>
          <w:w w:val="105"/>
          <w:u w:val="thick" w:color="524F4F"/>
        </w:rPr>
        <w:t>Représentation de l'Association</w:t>
      </w:r>
    </w:p>
    <w:p>
      <w:pPr>
        <w:pStyle w:val="BodyText"/>
        <w:spacing w:line="252" w:lineRule="auto" w:before="15"/>
        <w:ind w:left="671" w:right="2872" w:firstLine="699"/>
        <w:jc w:val="both"/>
      </w:pPr>
      <w:r>
        <w:rPr>
          <w:color w:val="524F4F"/>
          <w:w w:val="105"/>
        </w:rPr>
        <w:t>L'Administrateur représente l'Association, dont il est "l'agent officiel", vis-à­ vis des tiers et de toutes administrations.</w:t>
      </w:r>
    </w:p>
    <w:p>
      <w:pPr>
        <w:pStyle w:val="BodyText"/>
        <w:spacing w:line="249" w:lineRule="auto"/>
        <w:ind w:left="669" w:right="2858" w:firstLine="704"/>
        <w:jc w:val="both"/>
      </w:pPr>
      <w:r>
        <w:rPr>
          <w:color w:val="524F4F"/>
          <w:w w:val="105"/>
        </w:rPr>
        <w:t>Il représente l'Association pour les actes juridiques. Il procède notamment,</w:t>
      </w:r>
      <w:r>
        <w:rPr>
          <w:color w:val="524F4F"/>
          <w:spacing w:val="-39"/>
          <w:w w:val="105"/>
        </w:rPr>
        <w:t> </w:t>
      </w:r>
      <w:r>
        <w:rPr>
          <w:color w:val="524F4F"/>
          <w:w w:val="105"/>
        </w:rPr>
        <w:t>en application de l'article 5 du décret n° 2006-504 du 3 mai 2006, aux formalités consécutives </w:t>
      </w:r>
      <w:r>
        <w:rPr>
          <w:color w:val="524F4F"/>
          <w:w w:val="105"/>
          <w:sz w:val="22"/>
        </w:rPr>
        <w:t>à </w:t>
      </w:r>
      <w:r>
        <w:rPr>
          <w:color w:val="524F4F"/>
          <w:w w:val="105"/>
        </w:rPr>
        <w:t>la modification des statuts de l'Association ou </w:t>
      </w:r>
      <w:r>
        <w:rPr>
          <w:color w:val="524F4F"/>
          <w:w w:val="105"/>
          <w:sz w:val="22"/>
        </w:rPr>
        <w:t>à </w:t>
      </w:r>
      <w:r>
        <w:rPr>
          <w:color w:val="524F4F"/>
          <w:w w:val="105"/>
        </w:rPr>
        <w:t>sa</w:t>
      </w:r>
      <w:r>
        <w:rPr>
          <w:color w:val="524F4F"/>
          <w:spacing w:val="-11"/>
          <w:w w:val="105"/>
        </w:rPr>
        <w:t> </w:t>
      </w:r>
      <w:r>
        <w:rPr>
          <w:color w:val="524F4F"/>
          <w:w w:val="105"/>
        </w:rPr>
        <w:t>dissolution.</w:t>
      </w:r>
    </w:p>
    <w:p>
      <w:pPr>
        <w:pStyle w:val="BodyText"/>
        <w:spacing w:line="252" w:lineRule="auto"/>
        <w:ind w:left="674" w:right="2866" w:firstLine="699"/>
        <w:jc w:val="both"/>
      </w:pPr>
      <w:r>
        <w:rPr>
          <w:color w:val="524F4F"/>
          <w:w w:val="105"/>
        </w:rPr>
        <w:t>Il la représente en justice tant en demandant qu'en défendant même au besoin contre certains membres de l'Association.</w:t>
      </w:r>
    </w:p>
    <w:p>
      <w:pPr>
        <w:pStyle w:val="BodyText"/>
        <w:spacing w:before="1"/>
        <w:ind w:left="1378"/>
        <w:jc w:val="both"/>
      </w:pPr>
      <w:r>
        <w:rPr>
          <w:color w:val="524F4F"/>
          <w:w w:val="105"/>
        </w:rPr>
        <w:t>Il ne peut transiger, acquiescer et se désister de toute action ni intenter</w:t>
      </w:r>
      <w:r>
        <w:rPr>
          <w:color w:val="524F4F"/>
          <w:spacing w:val="57"/>
          <w:w w:val="105"/>
        </w:rPr>
        <w:t> </w:t>
      </w:r>
      <w:r>
        <w:rPr>
          <w:color w:val="524F4F"/>
          <w:w w:val="105"/>
        </w:rPr>
        <w:t>une</w:t>
      </w:r>
    </w:p>
    <w:p>
      <w:pPr>
        <w:pStyle w:val="BodyText"/>
        <w:tabs>
          <w:tab w:pos="8574" w:val="left" w:leader="none"/>
        </w:tabs>
        <w:spacing w:line="213" w:lineRule="auto" w:before="71"/>
        <w:ind w:left="678" w:right="2869" w:firstLine="1"/>
        <w:jc w:val="both"/>
      </w:pPr>
      <w:r>
        <w:rPr/>
        <w:drawing>
          <wp:anchor distT="0" distB="0" distL="0" distR="0" allowOverlap="1" layoutInCell="1" locked="0" behindDoc="0" simplePos="0" relativeHeight="15739904">
            <wp:simplePos x="0" y="0"/>
            <wp:positionH relativeFrom="page">
              <wp:posOffset>5788722</wp:posOffset>
            </wp:positionH>
            <wp:positionV relativeFrom="paragraph">
              <wp:posOffset>264093</wp:posOffset>
            </wp:positionV>
            <wp:extent cx="891512" cy="643922"/>
            <wp:effectExtent l="0" t="0" r="0" b="0"/>
            <wp:wrapNone/>
            <wp:docPr id="33" name="image19.png"/>
            <wp:cNvGraphicFramePr>
              <a:graphicFrameLocks noChangeAspect="1"/>
            </wp:cNvGraphicFramePr>
            <a:graphic>
              <a:graphicData uri="http://schemas.openxmlformats.org/drawingml/2006/picture">
                <pic:pic>
                  <pic:nvPicPr>
                    <pic:cNvPr id="34" name="image19.png"/>
                    <pic:cNvPicPr/>
                  </pic:nvPicPr>
                  <pic:blipFill>
                    <a:blip r:embed="rId31" cstate="print"/>
                    <a:stretch>
                      <a:fillRect/>
                    </a:stretch>
                  </pic:blipFill>
                  <pic:spPr>
                    <a:xfrm>
                      <a:off x="0" y="0"/>
                      <a:ext cx="891512" cy="643922"/>
                    </a:xfrm>
                    <a:prstGeom prst="rect">
                      <a:avLst/>
                    </a:prstGeom>
                  </pic:spPr>
                </pic:pic>
              </a:graphicData>
            </a:graphic>
          </wp:anchor>
        </w:drawing>
      </w:r>
      <w:r>
        <w:rPr>
          <w:color w:val="524F4F"/>
          <w:spacing w:val="-1"/>
          <w:w w:val="102"/>
        </w:rPr>
        <w:t>actio</w:t>
      </w:r>
      <w:r>
        <w:rPr>
          <w:color w:val="524F4F"/>
          <w:w w:val="102"/>
        </w:rPr>
        <w:t>n</w:t>
      </w:r>
      <w:r>
        <w:rPr>
          <w:color w:val="524F4F"/>
          <w:spacing w:val="20"/>
        </w:rPr>
        <w:t> </w:t>
      </w:r>
      <w:r>
        <w:rPr>
          <w:color w:val="524F4F"/>
          <w:spacing w:val="-1"/>
          <w:w w:val="105"/>
        </w:rPr>
        <w:t>san</w:t>
      </w:r>
      <w:r>
        <w:rPr>
          <w:color w:val="524F4F"/>
          <w:w w:val="105"/>
        </w:rPr>
        <w:t>s</w:t>
      </w:r>
      <w:r>
        <w:rPr>
          <w:color w:val="524F4F"/>
          <w:spacing w:val="14"/>
        </w:rPr>
        <w:t> </w:t>
      </w:r>
      <w:r>
        <w:rPr>
          <w:color w:val="524F4F"/>
          <w:spacing w:val="-1"/>
          <w:w w:val="103"/>
        </w:rPr>
        <w:t>autorisatio</w:t>
      </w:r>
      <w:r>
        <w:rPr>
          <w:color w:val="524F4F"/>
          <w:w w:val="103"/>
        </w:rPr>
        <w:t>n</w:t>
      </w:r>
      <w:r>
        <w:rPr>
          <w:color w:val="524F4F"/>
        </w:rPr>
        <w:t> </w:t>
      </w:r>
      <w:r>
        <w:rPr>
          <w:color w:val="524F4F"/>
          <w:spacing w:val="-16"/>
        </w:rPr>
        <w:t> </w:t>
      </w:r>
      <w:r>
        <w:rPr>
          <w:color w:val="524F4F"/>
          <w:spacing w:val="-1"/>
          <w:w w:val="102"/>
        </w:rPr>
        <w:t>spécial</w:t>
      </w:r>
      <w:r>
        <w:rPr>
          <w:color w:val="524F4F"/>
          <w:w w:val="102"/>
        </w:rPr>
        <w:t>e</w:t>
      </w:r>
      <w:r>
        <w:rPr>
          <w:color w:val="524F4F"/>
          <w:spacing w:val="26"/>
        </w:rPr>
        <w:t> </w:t>
      </w:r>
      <w:r>
        <w:rPr>
          <w:color w:val="524F4F"/>
          <w:w w:val="104"/>
        </w:rPr>
        <w:t>du</w:t>
      </w:r>
      <w:r>
        <w:rPr>
          <w:color w:val="524F4F"/>
          <w:spacing w:val="16"/>
        </w:rPr>
        <w:t> </w:t>
      </w:r>
      <w:r>
        <w:rPr>
          <w:color w:val="524F4F"/>
          <w:spacing w:val="-1"/>
          <w:w w:val="103"/>
        </w:rPr>
        <w:t>syndicat</w:t>
      </w:r>
      <w:r>
        <w:rPr>
          <w:color w:val="524F4F"/>
          <w:w w:val="103"/>
        </w:rPr>
        <w:t>,</w:t>
      </w:r>
      <w:r>
        <w:rPr>
          <w:color w:val="524F4F"/>
          <w:spacing w:val="28"/>
        </w:rPr>
        <w:t> </w:t>
      </w:r>
      <w:r>
        <w:rPr>
          <w:color w:val="524F4F"/>
          <w:w w:val="103"/>
        </w:rPr>
        <w:t>à</w:t>
      </w:r>
      <w:r>
        <w:rPr>
          <w:color w:val="524F4F"/>
          <w:spacing w:val="16"/>
        </w:rPr>
        <w:t> </w:t>
      </w:r>
      <w:r>
        <w:rPr>
          <w:color w:val="524F4F"/>
          <w:spacing w:val="-1"/>
          <w:w w:val="104"/>
        </w:rPr>
        <w:t>l'exceptio</w:t>
      </w:r>
      <w:r>
        <w:rPr>
          <w:color w:val="524F4F"/>
          <w:w w:val="104"/>
        </w:rPr>
        <w:t>n</w:t>
      </w:r>
      <w:r>
        <w:rPr>
          <w:color w:val="524F4F"/>
          <w:spacing w:val="23"/>
        </w:rPr>
        <w:t> </w:t>
      </w:r>
      <w:r>
        <w:rPr>
          <w:color w:val="524F4F"/>
          <w:w w:val="105"/>
        </w:rPr>
        <w:t>des</w:t>
      </w:r>
      <w:r>
        <w:rPr>
          <w:color w:val="524F4F"/>
          <w:spacing w:val="18"/>
        </w:rPr>
        <w:t> </w:t>
      </w:r>
      <w:r>
        <w:rPr>
          <w:color w:val="524F4F"/>
          <w:w w:val="103"/>
        </w:rPr>
        <w:t>procédures</w:t>
      </w:r>
      <w:r>
        <w:rPr>
          <w:color w:val="524F4F"/>
          <w:spacing w:val="27"/>
        </w:rPr>
        <w:t> </w:t>
      </w:r>
      <w:r>
        <w:rPr>
          <w:color w:val="524F4F"/>
          <w:w w:val="100"/>
        </w:rPr>
        <w:t>d</w:t>
      </w:r>
      <w:r>
        <w:rPr>
          <w:color w:val="524F4F"/>
          <w:spacing w:val="-1"/>
          <w:w w:val="100"/>
        </w:rPr>
        <w:t>'</w:t>
      </w:r>
      <w:r>
        <w:rPr>
          <w:color w:val="524F4F"/>
          <w:w w:val="105"/>
        </w:rPr>
        <w:t>u</w:t>
      </w:r>
      <w:r>
        <w:rPr>
          <w:color w:val="524F4F"/>
          <w:spacing w:val="-44"/>
          <w:w w:val="105"/>
        </w:rPr>
        <w:t>r</w:t>
      </w:r>
      <w:r>
        <w:rPr>
          <w:color w:val="6957A1"/>
          <w:spacing w:val="14"/>
          <w:w w:val="56"/>
        </w:rPr>
        <w:t>.</w:t>
      </w:r>
      <w:r>
        <w:rPr>
          <w:color w:val="524F4F"/>
          <w:spacing w:val="-55"/>
          <w:w w:val="104"/>
        </w:rPr>
        <w:t>g</w:t>
      </w:r>
      <w:r>
        <w:rPr>
          <w:color w:val="6957A1"/>
          <w:w w:val="41"/>
        </w:rPr>
        <w:t>·</w:t>
      </w:r>
      <w:r>
        <w:rPr>
          <w:color w:val="6957A1"/>
          <w:spacing w:val="-35"/>
        </w:rPr>
        <w:t> </w:t>
      </w:r>
      <w:r>
        <w:rPr>
          <w:color w:val="524F4F"/>
          <w:spacing w:val="-5"/>
          <w:w w:val="104"/>
        </w:rPr>
        <w:t>e</w:t>
      </w:r>
      <w:r>
        <w:rPr>
          <w:color w:val="524F4F"/>
          <w:w w:val="105"/>
        </w:rPr>
        <w:t>nc</w:t>
      </w:r>
      <w:r>
        <w:rPr>
          <w:color w:val="524F4F"/>
          <w:spacing w:val="-3"/>
        </w:rPr>
        <w:t> </w:t>
      </w:r>
      <w:r>
        <w:rPr>
          <w:color w:val="6957A1"/>
          <w:w w:val="56"/>
        </w:rPr>
        <w:t>. </w:t>
      </w:r>
      <w:r>
        <w:rPr>
          <w:color w:val="524F4F"/>
        </w:rPr>
        <w:t>(référés, ordonnance  sur</w:t>
      </w:r>
      <w:r>
        <w:rPr>
          <w:color w:val="524F4F"/>
          <w:spacing w:val="11"/>
        </w:rPr>
        <w:t> </w:t>
      </w:r>
      <w:r>
        <w:rPr>
          <w:color w:val="524F4F"/>
        </w:rPr>
        <w:t>requête,</w:t>
      </w:r>
      <w:r>
        <w:rPr>
          <w:color w:val="524F4F"/>
          <w:spacing w:val="27"/>
        </w:rPr>
        <w:t> </w:t>
      </w:r>
      <w:r>
        <w:rPr>
          <w:color w:val="524F4F"/>
        </w:rPr>
        <w:t>etc.).</w:t>
        <w:tab/>
      </w:r>
      <w:r>
        <w:rPr>
          <w:color w:val="6957A1"/>
          <w:w w:val="55"/>
        </w:rPr>
        <w:t>•.</w:t>
      </w:r>
    </w:p>
    <w:p>
      <w:pPr>
        <w:pStyle w:val="BodyText"/>
        <w:spacing w:before="11"/>
        <w:rPr>
          <w:sz w:val="26"/>
        </w:rPr>
      </w:pPr>
    </w:p>
    <w:p>
      <w:pPr>
        <w:spacing w:before="0"/>
        <w:ind w:left="0" w:right="3088" w:firstLine="0"/>
        <w:jc w:val="right"/>
        <w:rPr>
          <w:rFonts w:ascii="Arial"/>
          <w:i/>
          <w:sz w:val="13"/>
        </w:rPr>
      </w:pPr>
      <w:r>
        <w:rPr>
          <w:rFonts w:ascii="Arial"/>
          <w:i/>
          <w:color w:val="6957A1"/>
          <w:w w:val="18"/>
          <w:sz w:val="13"/>
        </w:rPr>
        <w:t>/</w:t>
      </w:r>
    </w:p>
    <w:p>
      <w:pPr>
        <w:spacing w:after="0"/>
        <w:jc w:val="right"/>
        <w:rPr>
          <w:rFonts w:ascii="Arial"/>
          <w:sz w:val="13"/>
        </w:rPr>
        <w:sectPr>
          <w:headerReference w:type="even" r:id="rId29"/>
          <w:headerReference w:type="default" r:id="rId30"/>
          <w:pgSz w:w="11900" w:h="16840"/>
          <w:pgMar w:header="146" w:footer="0" w:top="400" w:bottom="280" w:left="0" w:right="180"/>
          <w:pgNumType w:start="12"/>
        </w:sect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10"/>
        <w:rPr>
          <w:rFonts w:ascii="Arial"/>
          <w:i/>
          <w:sz w:val="24"/>
        </w:rPr>
      </w:pPr>
    </w:p>
    <w:p>
      <w:pPr>
        <w:pStyle w:val="BodyText"/>
        <w:spacing w:line="249" w:lineRule="auto" w:before="90"/>
        <w:ind w:left="3108" w:right="373" w:firstLine="714"/>
        <w:jc w:val="both"/>
      </w:pPr>
      <w:r>
        <w:rPr>
          <w:color w:val="605E5E"/>
          <w:w w:val="105"/>
        </w:rPr>
        <w:t>Dans le cas où un membre de l'Association ne paierait pas sa quote-part dans les charges et les frais visés sous l'Article 23 des statuts, l'administrateur a tous pouvoirs pour poursuivre contre lui le recouvrement des sommes dues.</w:t>
      </w:r>
    </w:p>
    <w:p>
      <w:pPr>
        <w:pStyle w:val="BodyText"/>
        <w:spacing w:line="252" w:lineRule="auto" w:before="7"/>
        <w:ind w:left="3112" w:right="385" w:firstLine="715"/>
        <w:jc w:val="both"/>
      </w:pPr>
      <w:r>
        <w:rPr>
          <w:color w:val="605E5E"/>
          <w:w w:val="105"/>
        </w:rPr>
        <w:t>L'administrateur peut, sous sa responsabilité, conférer des pouvoirs spéciaux aux personnes qu'il juge utiles pour un ou plusieurs objets déterminés.</w:t>
      </w:r>
    </w:p>
    <w:p>
      <w:pPr>
        <w:pStyle w:val="BodyText"/>
        <w:spacing w:line="252" w:lineRule="auto"/>
        <w:ind w:left="3112" w:right="373" w:firstLine="712"/>
        <w:jc w:val="both"/>
      </w:pPr>
      <w:r>
        <w:rPr>
          <w:color w:val="605E5E"/>
          <w:w w:val="105"/>
        </w:rPr>
        <w:t>Aux effets ci-dessus l'administrateur peut passer et signer tous actes, élire domicile, substituer et généralement faire le nécessaire.</w:t>
      </w:r>
    </w:p>
    <w:p>
      <w:pPr>
        <w:pStyle w:val="BodyText"/>
        <w:spacing w:before="5"/>
        <w:rPr>
          <w:sz w:val="15"/>
        </w:rPr>
      </w:pPr>
    </w:p>
    <w:p>
      <w:pPr>
        <w:pStyle w:val="ListParagraph"/>
        <w:numPr>
          <w:ilvl w:val="0"/>
          <w:numId w:val="6"/>
        </w:numPr>
        <w:tabs>
          <w:tab w:pos="3991" w:val="left" w:leader="none"/>
        </w:tabs>
        <w:spacing w:line="240" w:lineRule="auto" w:before="91" w:after="0"/>
        <w:ind w:left="3990" w:right="0" w:hanging="164"/>
        <w:jc w:val="both"/>
        <w:rPr>
          <w:sz w:val="23"/>
        </w:rPr>
      </w:pPr>
      <w:r>
        <w:rPr>
          <w:color w:val="757474"/>
          <w:w w:val="105"/>
          <w:sz w:val="23"/>
        </w:rPr>
        <w:t>-</w:t>
      </w:r>
      <w:r>
        <w:rPr>
          <w:color w:val="605E5E"/>
          <w:w w:val="105"/>
          <w:sz w:val="23"/>
        </w:rPr>
        <w:t> </w:t>
      </w:r>
      <w:r>
        <w:rPr>
          <w:color w:val="605E5E"/>
          <w:w w:val="105"/>
          <w:sz w:val="23"/>
          <w:u w:val="thick" w:color="605E5E"/>
        </w:rPr>
        <w:t>Exécution des décisions de l'Association</w:t>
      </w:r>
    </w:p>
    <w:p>
      <w:pPr>
        <w:pStyle w:val="BodyText"/>
        <w:spacing w:line="249" w:lineRule="auto" w:before="14"/>
        <w:ind w:left="3113" w:right="371" w:firstLine="714"/>
        <w:jc w:val="both"/>
      </w:pPr>
      <w:r>
        <w:rPr>
          <w:color w:val="605E5E"/>
          <w:w w:val="105"/>
        </w:rPr>
        <w:t>L'Administrateur assure la mise en œuvre matérielle des décisions de l'Assemblée Générale et du syndicat et la gestion courante de l'Association, dans la limite des pouvoirs qui lui sont conférés.</w:t>
      </w:r>
    </w:p>
    <w:p>
      <w:pPr>
        <w:pStyle w:val="BodyText"/>
        <w:spacing w:before="6"/>
        <w:ind w:left="3826"/>
        <w:jc w:val="both"/>
      </w:pPr>
      <w:r>
        <w:rPr>
          <w:color w:val="605E5E"/>
          <w:w w:val="105"/>
        </w:rPr>
        <w:t>Il peut recevoir délégation des pouvoirs de gestion du Syndicat.</w:t>
      </w:r>
    </w:p>
    <w:p>
      <w:pPr>
        <w:pStyle w:val="BodyText"/>
        <w:spacing w:before="2"/>
        <w:rPr>
          <w:sz w:val="17"/>
        </w:rPr>
      </w:pPr>
    </w:p>
    <w:p>
      <w:pPr>
        <w:pStyle w:val="ListParagraph"/>
        <w:numPr>
          <w:ilvl w:val="0"/>
          <w:numId w:val="6"/>
        </w:numPr>
        <w:tabs>
          <w:tab w:pos="3996" w:val="left" w:leader="none"/>
        </w:tabs>
        <w:spacing w:line="249" w:lineRule="auto" w:before="91" w:after="0"/>
        <w:ind w:left="3832" w:right="383" w:hanging="5"/>
        <w:jc w:val="both"/>
        <w:rPr>
          <w:sz w:val="23"/>
        </w:rPr>
      </w:pPr>
      <w:r>
        <w:rPr>
          <w:color w:val="757474"/>
          <w:w w:val="105"/>
          <w:sz w:val="23"/>
          <w:u w:val="thick" w:color="605E5E"/>
        </w:rPr>
        <w:t>-Administration </w:t>
      </w:r>
      <w:r>
        <w:rPr>
          <w:color w:val="605E5E"/>
          <w:w w:val="105"/>
          <w:sz w:val="23"/>
          <w:u w:val="thick" w:color="605E5E"/>
        </w:rPr>
        <w:t>de l'Association sur délégation du Syndicat</w:t>
      </w:r>
      <w:r>
        <w:rPr>
          <w:color w:val="605E5E"/>
          <w:w w:val="105"/>
          <w:sz w:val="23"/>
        </w:rPr>
        <w:t> L'administrateur peut se voir déléguer une partie des missions du</w:t>
      </w:r>
      <w:r>
        <w:rPr>
          <w:color w:val="605E5E"/>
          <w:spacing w:val="-27"/>
          <w:w w:val="105"/>
          <w:sz w:val="23"/>
        </w:rPr>
        <w:t> </w:t>
      </w:r>
      <w:r>
        <w:rPr>
          <w:color w:val="605E5E"/>
          <w:w w:val="105"/>
          <w:sz w:val="23"/>
        </w:rPr>
        <w:t>syndicat</w:t>
      </w:r>
    </w:p>
    <w:p>
      <w:pPr>
        <w:pStyle w:val="BodyText"/>
        <w:spacing w:before="3"/>
        <w:ind w:left="3112"/>
        <w:jc w:val="both"/>
      </w:pPr>
      <w:r>
        <w:rPr>
          <w:color w:val="605E5E"/>
          <w:w w:val="105"/>
        </w:rPr>
        <w:t>dans la gestion et l'administration de l'Association.</w:t>
      </w:r>
    </w:p>
    <w:p>
      <w:pPr>
        <w:pStyle w:val="BodyText"/>
        <w:spacing w:line="249" w:lineRule="auto" w:before="9"/>
        <w:ind w:left="3116" w:right="378" w:firstLine="710"/>
        <w:jc w:val="both"/>
      </w:pPr>
      <w:r>
        <w:rPr>
          <w:color w:val="605E5E"/>
          <w:w w:val="105"/>
        </w:rPr>
        <w:t>Les</w:t>
      </w:r>
      <w:r>
        <w:rPr>
          <w:color w:val="605E5E"/>
          <w:spacing w:val="-6"/>
          <w:w w:val="105"/>
        </w:rPr>
        <w:t> </w:t>
      </w:r>
      <w:r>
        <w:rPr>
          <w:color w:val="605E5E"/>
          <w:w w:val="105"/>
        </w:rPr>
        <w:t>conditions</w:t>
      </w:r>
      <w:r>
        <w:rPr>
          <w:color w:val="605E5E"/>
          <w:spacing w:val="-2"/>
          <w:w w:val="105"/>
        </w:rPr>
        <w:t> </w:t>
      </w:r>
      <w:r>
        <w:rPr>
          <w:color w:val="605E5E"/>
          <w:w w:val="105"/>
        </w:rPr>
        <w:t>de</w:t>
      </w:r>
      <w:r>
        <w:rPr>
          <w:color w:val="605E5E"/>
          <w:spacing w:val="-12"/>
          <w:w w:val="105"/>
        </w:rPr>
        <w:t> </w:t>
      </w:r>
      <w:r>
        <w:rPr>
          <w:color w:val="605E5E"/>
          <w:w w:val="105"/>
        </w:rPr>
        <w:t>ce</w:t>
      </w:r>
      <w:r>
        <w:rPr>
          <w:color w:val="605E5E"/>
          <w:spacing w:val="-14"/>
          <w:w w:val="105"/>
        </w:rPr>
        <w:t> </w:t>
      </w:r>
      <w:r>
        <w:rPr>
          <w:color w:val="605E5E"/>
          <w:w w:val="105"/>
        </w:rPr>
        <w:t>mandat</w:t>
      </w:r>
      <w:r>
        <w:rPr>
          <w:color w:val="605E5E"/>
          <w:spacing w:val="2"/>
          <w:w w:val="105"/>
        </w:rPr>
        <w:t> </w:t>
      </w:r>
      <w:r>
        <w:rPr>
          <w:color w:val="605E5E"/>
          <w:w w:val="105"/>
        </w:rPr>
        <w:t>doivent</w:t>
      </w:r>
      <w:r>
        <w:rPr>
          <w:color w:val="605E5E"/>
          <w:spacing w:val="1"/>
          <w:w w:val="105"/>
        </w:rPr>
        <w:t> </w:t>
      </w:r>
      <w:r>
        <w:rPr>
          <w:color w:val="605E5E"/>
          <w:w w:val="105"/>
        </w:rPr>
        <w:t>respecter</w:t>
      </w:r>
      <w:r>
        <w:rPr>
          <w:color w:val="605E5E"/>
          <w:spacing w:val="4"/>
          <w:w w:val="105"/>
        </w:rPr>
        <w:t> </w:t>
      </w:r>
      <w:r>
        <w:rPr>
          <w:color w:val="605E5E"/>
          <w:w w:val="105"/>
        </w:rPr>
        <w:t>les</w:t>
      </w:r>
      <w:r>
        <w:rPr>
          <w:color w:val="605E5E"/>
          <w:spacing w:val="-7"/>
          <w:w w:val="105"/>
        </w:rPr>
        <w:t> </w:t>
      </w:r>
      <w:r>
        <w:rPr>
          <w:color w:val="605E5E"/>
          <w:w w:val="105"/>
        </w:rPr>
        <w:t>termes</w:t>
      </w:r>
      <w:r>
        <w:rPr>
          <w:color w:val="605E5E"/>
          <w:spacing w:val="-2"/>
          <w:w w:val="105"/>
        </w:rPr>
        <w:t> </w:t>
      </w:r>
      <w:r>
        <w:rPr>
          <w:color w:val="605E5E"/>
          <w:w w:val="105"/>
        </w:rPr>
        <w:t>de</w:t>
      </w:r>
      <w:r>
        <w:rPr>
          <w:color w:val="605E5E"/>
          <w:spacing w:val="-29"/>
          <w:w w:val="105"/>
        </w:rPr>
        <w:t> </w:t>
      </w:r>
      <w:r>
        <w:rPr>
          <w:color w:val="605E5E"/>
          <w:w w:val="105"/>
        </w:rPr>
        <w:t>}'Article</w:t>
      </w:r>
      <w:r>
        <w:rPr>
          <w:color w:val="605E5E"/>
          <w:spacing w:val="-1"/>
          <w:w w:val="105"/>
        </w:rPr>
        <w:t> </w:t>
      </w:r>
      <w:r>
        <w:rPr>
          <w:color w:val="605E5E"/>
          <w:w w:val="105"/>
        </w:rPr>
        <w:t>21-4</w:t>
      </w:r>
      <w:r>
        <w:rPr>
          <w:color w:val="605E5E"/>
          <w:spacing w:val="-11"/>
          <w:w w:val="105"/>
        </w:rPr>
        <w:t> </w:t>
      </w:r>
      <w:r>
        <w:rPr>
          <w:color w:val="605E5E"/>
          <w:w w:val="105"/>
        </w:rPr>
        <w:t>des présents statuts, et ne doivent pas notamment porter sur les pouvoirs de contrôle ou de préparation de l'Assemblée incombant au</w:t>
      </w:r>
      <w:r>
        <w:rPr>
          <w:color w:val="605E5E"/>
          <w:spacing w:val="1"/>
          <w:w w:val="105"/>
        </w:rPr>
        <w:t> </w:t>
      </w:r>
      <w:r>
        <w:rPr>
          <w:color w:val="605E5E"/>
          <w:w w:val="105"/>
        </w:rPr>
        <w:t>syndicat.</w:t>
      </w:r>
    </w:p>
    <w:p>
      <w:pPr>
        <w:pStyle w:val="BodyText"/>
        <w:rPr>
          <w:sz w:val="26"/>
        </w:rPr>
      </w:pPr>
    </w:p>
    <w:p>
      <w:pPr>
        <w:pStyle w:val="BodyText"/>
        <w:spacing w:before="9"/>
      </w:pPr>
    </w:p>
    <w:p>
      <w:pPr>
        <w:spacing w:before="1"/>
        <w:ind w:left="6057" w:right="0" w:firstLine="0"/>
        <w:jc w:val="left"/>
        <w:rPr>
          <w:b/>
          <w:sz w:val="22"/>
        </w:rPr>
      </w:pPr>
      <w:r>
        <w:rPr>
          <w:b/>
          <w:color w:val="605E5E"/>
          <w:w w:val="110"/>
          <w:sz w:val="22"/>
        </w:rPr>
        <w:t>FRAIS ET CHARGES</w:t>
      </w:r>
    </w:p>
    <w:p>
      <w:pPr>
        <w:pStyle w:val="BodyText"/>
        <w:spacing w:before="7"/>
        <w:rPr>
          <w:b/>
          <w:sz w:val="25"/>
        </w:rPr>
      </w:pPr>
    </w:p>
    <w:p>
      <w:pPr>
        <w:spacing w:before="0"/>
        <w:ind w:left="3849" w:right="0" w:firstLine="0"/>
        <w:jc w:val="both"/>
        <w:rPr>
          <w:b/>
          <w:sz w:val="22"/>
        </w:rPr>
      </w:pPr>
      <w:r>
        <w:rPr>
          <w:b/>
          <w:color w:val="605E5E"/>
          <w:w w:val="110"/>
          <w:sz w:val="22"/>
        </w:rPr>
        <w:t>Article 24.- Définition.</w:t>
      </w:r>
    </w:p>
    <w:p>
      <w:pPr>
        <w:pStyle w:val="BodyText"/>
        <w:spacing w:line="249" w:lineRule="auto" w:before="12"/>
        <w:ind w:left="3122" w:right="380" w:firstLine="719"/>
        <w:jc w:val="both"/>
      </w:pPr>
      <w:r>
        <w:rPr>
          <w:color w:val="605E5E"/>
          <w:w w:val="105"/>
        </w:rPr>
        <w:t>Seront supportés par l'ensemble des propriétaires, dans la proportion déterminée ci-après, tous les frais et charges relatifs </w:t>
      </w:r>
      <w:r>
        <w:rPr>
          <w:rFonts w:ascii="Arial" w:hAnsi="Arial"/>
          <w:color w:val="605E5E"/>
          <w:w w:val="105"/>
          <w:sz w:val="22"/>
        </w:rPr>
        <w:t>à </w:t>
      </w:r>
      <w:r>
        <w:rPr>
          <w:color w:val="605E5E"/>
          <w:w w:val="105"/>
        </w:rPr>
        <w:t>la mise en état, </w:t>
      </w:r>
      <w:r>
        <w:rPr>
          <w:rFonts w:ascii="Arial" w:hAnsi="Arial"/>
          <w:color w:val="605E5E"/>
          <w:w w:val="105"/>
          <w:sz w:val="22"/>
        </w:rPr>
        <w:t>à </w:t>
      </w:r>
      <w:r>
        <w:rPr>
          <w:color w:val="605E5E"/>
          <w:w w:val="105"/>
        </w:rPr>
        <w:t>l'entretien, et la réparation des voiries communes, bassin, espaces verts, dispositifs d'amenées d'eau, réseaux souterrains d'assainissement, canalisation, éclairage public</w:t>
      </w:r>
      <w:r>
        <w:rPr>
          <w:color w:val="605E5E"/>
          <w:spacing w:val="-45"/>
          <w:w w:val="105"/>
        </w:rPr>
        <w:t> </w:t>
      </w:r>
      <w:r>
        <w:rPr>
          <w:color w:val="605E5E"/>
          <w:w w:val="105"/>
        </w:rPr>
        <w:t>et ouvrages ou constructions nécessaires au fonctionnement ou </w:t>
      </w:r>
      <w:r>
        <w:rPr>
          <w:rFonts w:ascii="Arial" w:hAnsi="Arial"/>
          <w:color w:val="605E5E"/>
          <w:w w:val="105"/>
          <w:sz w:val="22"/>
        </w:rPr>
        <w:t>à </w:t>
      </w:r>
      <w:r>
        <w:rPr>
          <w:color w:val="605E5E"/>
          <w:w w:val="105"/>
        </w:rPr>
        <w:t>l'utilisation des</w:t>
      </w:r>
      <w:r>
        <w:rPr>
          <w:color w:val="605E5E"/>
          <w:spacing w:val="-29"/>
          <w:w w:val="105"/>
        </w:rPr>
        <w:t> </w:t>
      </w:r>
      <w:r>
        <w:rPr>
          <w:color w:val="605E5E"/>
          <w:w w:val="105"/>
        </w:rPr>
        <w:t>réseaux.</w:t>
      </w:r>
    </w:p>
    <w:p>
      <w:pPr>
        <w:pStyle w:val="BodyText"/>
        <w:spacing w:line="249" w:lineRule="auto" w:before="4"/>
        <w:ind w:left="3130" w:right="370" w:firstLine="713"/>
        <w:jc w:val="both"/>
      </w:pPr>
      <w:r>
        <w:rPr>
          <w:color w:val="605E5E"/>
          <w:w w:val="105"/>
        </w:rPr>
        <w:t>Tous les frais et charges quelconques concernant les branchements et conduites particulières d'eau, d'électricité, d'écoulement des eaux desservant chaque bâtiment établi sur des lots divis et généralement tout ce qui est spécial à chaque bâtiment restent à la charge personnelle de son propriétaire.</w:t>
      </w:r>
    </w:p>
    <w:p>
      <w:pPr>
        <w:pStyle w:val="BodyText"/>
        <w:spacing w:line="249" w:lineRule="auto"/>
        <w:ind w:left="3132" w:right="360" w:firstLine="714"/>
        <w:jc w:val="both"/>
      </w:pPr>
      <w:r>
        <w:rPr>
          <w:color w:val="605E5E"/>
          <w:w w:val="105"/>
        </w:rPr>
        <w:t>Sont formellement exclues des charges de l'association syndicale, les dépenses entraînées par le fait ou la faute, soit de l'un des membres de l'association, soit d'une personne ou d'un bien dont l'un de ceux-ci est légalement responsable.</w:t>
      </w:r>
    </w:p>
    <w:p>
      <w:pPr>
        <w:pStyle w:val="BodyText"/>
        <w:spacing w:before="7"/>
        <w:rPr>
          <w:sz w:val="25"/>
        </w:rPr>
      </w:pPr>
    </w:p>
    <w:p>
      <w:pPr>
        <w:spacing w:before="0"/>
        <w:ind w:left="3859" w:right="0" w:firstLine="0"/>
        <w:jc w:val="both"/>
        <w:rPr>
          <w:b/>
          <w:sz w:val="22"/>
        </w:rPr>
      </w:pPr>
      <w:r>
        <w:rPr>
          <w:b/>
          <w:color w:val="605E5E"/>
          <w:w w:val="110"/>
          <w:sz w:val="22"/>
        </w:rPr>
        <w:t>Article 25.- Répartition et paiement des charges.</w:t>
      </w:r>
    </w:p>
    <w:p>
      <w:pPr>
        <w:pStyle w:val="BodyText"/>
        <w:spacing w:line="249" w:lineRule="auto" w:before="7"/>
        <w:ind w:left="3137" w:right="362" w:firstLine="706"/>
        <w:jc w:val="both"/>
      </w:pPr>
      <w:r>
        <w:rPr>
          <w:color w:val="605E5E"/>
          <w:w w:val="105"/>
        </w:rPr>
        <w:t>1 </w:t>
      </w:r>
      <w:r>
        <w:rPr>
          <w:color w:val="757474"/>
          <w:w w:val="105"/>
        </w:rPr>
        <w:t>- </w:t>
      </w:r>
      <w:r>
        <w:rPr>
          <w:color w:val="605E5E"/>
          <w:w w:val="105"/>
        </w:rPr>
        <w:t>Les frais et charges de l'Association sont répartis entre les membres de l'Association proportionnellement au nombre de voix dont ils disposent dans l'Assemblée Générale.</w:t>
      </w:r>
    </w:p>
    <w:p>
      <w:pPr>
        <w:pStyle w:val="BodyText"/>
        <w:spacing w:line="249" w:lineRule="auto" w:before="1"/>
        <w:ind w:left="3137" w:right="355" w:firstLine="722"/>
        <w:jc w:val="both"/>
      </w:pPr>
      <w:r>
        <w:rPr>
          <w:color w:val="605E5E"/>
          <w:w w:val="105"/>
        </w:rPr>
        <w:t>2.-</w:t>
      </w:r>
      <w:r>
        <w:rPr>
          <w:color w:val="605E5E"/>
          <w:spacing w:val="-3"/>
          <w:w w:val="105"/>
        </w:rPr>
        <w:t> </w:t>
      </w:r>
      <w:r>
        <w:rPr>
          <w:color w:val="605E5E"/>
          <w:w w:val="105"/>
        </w:rPr>
        <w:t>Les</w:t>
      </w:r>
      <w:r>
        <w:rPr>
          <w:color w:val="605E5E"/>
          <w:spacing w:val="-7"/>
          <w:w w:val="105"/>
        </w:rPr>
        <w:t> </w:t>
      </w:r>
      <w:r>
        <w:rPr>
          <w:color w:val="605E5E"/>
          <w:w w:val="105"/>
        </w:rPr>
        <w:t>charges</w:t>
      </w:r>
      <w:r>
        <w:rPr>
          <w:color w:val="605E5E"/>
          <w:spacing w:val="-1"/>
          <w:w w:val="105"/>
        </w:rPr>
        <w:t> </w:t>
      </w:r>
      <w:r>
        <w:rPr>
          <w:color w:val="605E5E"/>
          <w:w w:val="105"/>
        </w:rPr>
        <w:t>définies</w:t>
      </w:r>
      <w:r>
        <w:rPr>
          <w:color w:val="605E5E"/>
          <w:spacing w:val="-4"/>
          <w:w w:val="105"/>
        </w:rPr>
        <w:t> </w:t>
      </w:r>
      <w:r>
        <w:rPr>
          <w:color w:val="605E5E"/>
          <w:w w:val="105"/>
        </w:rPr>
        <w:t>ci-dessus font</w:t>
      </w:r>
      <w:r>
        <w:rPr>
          <w:color w:val="605E5E"/>
          <w:spacing w:val="-7"/>
          <w:w w:val="105"/>
        </w:rPr>
        <w:t> </w:t>
      </w:r>
      <w:r>
        <w:rPr>
          <w:color w:val="605E5E"/>
          <w:w w:val="105"/>
        </w:rPr>
        <w:t>l'objet</w:t>
      </w:r>
      <w:r>
        <w:rPr>
          <w:color w:val="605E5E"/>
          <w:spacing w:val="-3"/>
          <w:w w:val="105"/>
        </w:rPr>
        <w:t> </w:t>
      </w:r>
      <w:r>
        <w:rPr>
          <w:color w:val="605E5E"/>
          <w:w w:val="105"/>
        </w:rPr>
        <w:t>d'appels</w:t>
      </w:r>
      <w:r>
        <w:rPr>
          <w:color w:val="605E5E"/>
          <w:spacing w:val="-3"/>
          <w:w w:val="105"/>
        </w:rPr>
        <w:t> </w:t>
      </w:r>
      <w:r>
        <w:rPr>
          <w:color w:val="605E5E"/>
          <w:w w:val="105"/>
        </w:rPr>
        <w:t>de</w:t>
      </w:r>
      <w:r>
        <w:rPr>
          <w:color w:val="605E5E"/>
          <w:spacing w:val="-14"/>
          <w:w w:val="105"/>
        </w:rPr>
        <w:t> </w:t>
      </w:r>
      <w:r>
        <w:rPr>
          <w:color w:val="605E5E"/>
          <w:w w:val="105"/>
        </w:rPr>
        <w:t>fonds</w:t>
      </w:r>
      <w:r>
        <w:rPr>
          <w:color w:val="605E5E"/>
          <w:spacing w:val="-5"/>
          <w:w w:val="105"/>
        </w:rPr>
        <w:t> </w:t>
      </w:r>
      <w:r>
        <w:rPr>
          <w:color w:val="605E5E"/>
          <w:w w:val="105"/>
        </w:rPr>
        <w:t>adressés</w:t>
      </w:r>
      <w:r>
        <w:rPr>
          <w:color w:val="605E5E"/>
          <w:spacing w:val="-7"/>
          <w:w w:val="105"/>
        </w:rPr>
        <w:t> </w:t>
      </w:r>
      <w:r>
        <w:rPr>
          <w:color w:val="605E5E"/>
          <w:w w:val="105"/>
        </w:rPr>
        <w:t>par</w:t>
      </w:r>
      <w:r>
        <w:rPr>
          <w:color w:val="605E5E"/>
          <w:spacing w:val="-7"/>
          <w:w w:val="105"/>
        </w:rPr>
        <w:t> </w:t>
      </w:r>
      <w:r>
        <w:rPr>
          <w:color w:val="605E5E"/>
          <w:w w:val="105"/>
        </w:rPr>
        <w:t>le syndicat </w:t>
      </w:r>
      <w:r>
        <w:rPr>
          <w:rFonts w:ascii="Arial" w:hAnsi="Arial"/>
          <w:color w:val="605E5E"/>
          <w:w w:val="105"/>
          <w:sz w:val="22"/>
        </w:rPr>
        <w:t>à </w:t>
      </w:r>
      <w:r>
        <w:rPr>
          <w:color w:val="605E5E"/>
          <w:w w:val="105"/>
        </w:rPr>
        <w:t>chaque</w:t>
      </w:r>
      <w:r>
        <w:rPr>
          <w:color w:val="605E5E"/>
          <w:spacing w:val="-14"/>
          <w:w w:val="105"/>
        </w:rPr>
        <w:t> </w:t>
      </w:r>
      <w:r>
        <w:rPr>
          <w:color w:val="605E5E"/>
          <w:w w:val="105"/>
        </w:rPr>
        <w:t>propriétaire.</w:t>
      </w:r>
    </w:p>
    <w:p>
      <w:pPr>
        <w:pStyle w:val="BodyText"/>
        <w:spacing w:line="249" w:lineRule="auto" w:before="3"/>
        <w:ind w:left="3141" w:right="373" w:firstLine="720"/>
        <w:jc w:val="both"/>
      </w:pPr>
      <w:r>
        <w:rPr>
          <w:color w:val="605E5E"/>
          <w:w w:val="105"/>
        </w:rPr>
        <w:t>Ces appels sont faits aux époques déterminées par le syndicat, soit sur envoi d'un compte de dépenses effectuées, soit en fonction de la prévision budgétaire établie par le syndicat.</w:t>
      </w:r>
    </w:p>
    <w:p>
      <w:pPr>
        <w:pStyle w:val="BodyText"/>
        <w:spacing w:before="5"/>
        <w:rPr>
          <w:sz w:val="22"/>
        </w:rPr>
      </w:pPr>
      <w:r>
        <w:rPr/>
        <w:drawing>
          <wp:anchor distT="0" distB="0" distL="0" distR="0" allowOverlap="1" layoutInCell="1" locked="0" behindDoc="0" simplePos="0" relativeHeight="23">
            <wp:simplePos x="0" y="0"/>
            <wp:positionH relativeFrom="page">
              <wp:posOffset>4860571</wp:posOffset>
            </wp:positionH>
            <wp:positionV relativeFrom="paragraph">
              <wp:posOffset>189179</wp:posOffset>
            </wp:positionV>
            <wp:extent cx="433008" cy="566928"/>
            <wp:effectExtent l="0" t="0" r="0" b="0"/>
            <wp:wrapTopAndBottom/>
            <wp:docPr id="35" name="image20.png"/>
            <wp:cNvGraphicFramePr>
              <a:graphicFrameLocks noChangeAspect="1"/>
            </wp:cNvGraphicFramePr>
            <a:graphic>
              <a:graphicData uri="http://schemas.openxmlformats.org/drawingml/2006/picture">
                <pic:pic>
                  <pic:nvPicPr>
                    <pic:cNvPr id="36" name="image20.png"/>
                    <pic:cNvPicPr/>
                  </pic:nvPicPr>
                  <pic:blipFill>
                    <a:blip r:embed="rId32" cstate="print"/>
                    <a:stretch>
                      <a:fillRect/>
                    </a:stretch>
                  </pic:blipFill>
                  <pic:spPr>
                    <a:xfrm>
                      <a:off x="0" y="0"/>
                      <a:ext cx="433008" cy="566928"/>
                    </a:xfrm>
                    <a:prstGeom prst="rect">
                      <a:avLst/>
                    </a:prstGeom>
                  </pic:spPr>
                </pic:pic>
              </a:graphicData>
            </a:graphic>
          </wp:anchor>
        </w:drawing>
      </w:r>
      <w:r>
        <w:rPr/>
        <w:drawing>
          <wp:anchor distT="0" distB="0" distL="0" distR="0" allowOverlap="1" layoutInCell="1" locked="0" behindDoc="0" simplePos="0" relativeHeight="24">
            <wp:simplePos x="0" y="0"/>
            <wp:positionH relativeFrom="page">
              <wp:posOffset>5874210</wp:posOffset>
            </wp:positionH>
            <wp:positionV relativeFrom="paragraph">
              <wp:posOffset>390596</wp:posOffset>
            </wp:positionV>
            <wp:extent cx="1024583" cy="551688"/>
            <wp:effectExtent l="0" t="0" r="0" b="0"/>
            <wp:wrapTopAndBottom/>
            <wp:docPr id="37" name="image21.png"/>
            <wp:cNvGraphicFramePr>
              <a:graphicFrameLocks noChangeAspect="1"/>
            </wp:cNvGraphicFramePr>
            <a:graphic>
              <a:graphicData uri="http://schemas.openxmlformats.org/drawingml/2006/picture">
                <pic:pic>
                  <pic:nvPicPr>
                    <pic:cNvPr id="38" name="image21.png"/>
                    <pic:cNvPicPr/>
                  </pic:nvPicPr>
                  <pic:blipFill>
                    <a:blip r:embed="rId33" cstate="print"/>
                    <a:stretch>
                      <a:fillRect/>
                    </a:stretch>
                  </pic:blipFill>
                  <pic:spPr>
                    <a:xfrm>
                      <a:off x="0" y="0"/>
                      <a:ext cx="1024583" cy="551688"/>
                    </a:xfrm>
                    <a:prstGeom prst="rect">
                      <a:avLst/>
                    </a:prstGeom>
                  </pic:spPr>
                </pic:pic>
              </a:graphicData>
            </a:graphic>
          </wp:anchor>
        </w:drawing>
      </w:r>
    </w:p>
    <w:p>
      <w:pPr>
        <w:spacing w:after="0"/>
        <w:rPr>
          <w:sz w:val="22"/>
        </w:rPr>
        <w:sectPr>
          <w:pgSz w:w="11900" w:h="16840"/>
          <w:pgMar w:header="242" w:footer="0" w:top="480" w:bottom="280" w:left="0" w:right="180"/>
        </w:sectPr>
      </w:pPr>
    </w:p>
    <w:p>
      <w:pPr>
        <w:pStyle w:val="BodyText"/>
        <w:rPr>
          <w:sz w:val="20"/>
        </w:rPr>
      </w:pPr>
    </w:p>
    <w:p>
      <w:pPr>
        <w:pStyle w:val="BodyText"/>
        <w:rPr>
          <w:sz w:val="20"/>
        </w:rPr>
      </w:pPr>
    </w:p>
    <w:p>
      <w:pPr>
        <w:pStyle w:val="BodyText"/>
        <w:rPr>
          <w:sz w:val="20"/>
        </w:rPr>
      </w:pPr>
    </w:p>
    <w:p>
      <w:pPr>
        <w:pStyle w:val="BodyText"/>
        <w:spacing w:before="1"/>
        <w:rPr>
          <w:sz w:val="26"/>
        </w:rPr>
      </w:pPr>
    </w:p>
    <w:p>
      <w:pPr>
        <w:pStyle w:val="Heading2"/>
        <w:spacing w:line="249" w:lineRule="auto" w:before="91"/>
        <w:ind w:left="634" w:right="2878" w:firstLine="715"/>
      </w:pPr>
      <w:r>
        <w:rPr>
          <w:color w:val="595657"/>
          <w:w w:val="105"/>
        </w:rPr>
        <w:t>Une clef de répartition des charges sera proposée aux membres de l'association lors de la première assemblée générale pour approbation.</w:t>
      </w:r>
    </w:p>
    <w:p>
      <w:pPr>
        <w:pStyle w:val="BodyText"/>
        <w:rPr>
          <w:b/>
          <w:sz w:val="26"/>
        </w:rPr>
      </w:pPr>
    </w:p>
    <w:p>
      <w:pPr>
        <w:pStyle w:val="BodyText"/>
        <w:spacing w:before="10"/>
        <w:rPr>
          <w:b/>
          <w:sz w:val="21"/>
        </w:rPr>
      </w:pPr>
    </w:p>
    <w:p>
      <w:pPr>
        <w:spacing w:before="0"/>
        <w:ind w:left="1344" w:right="0" w:firstLine="0"/>
        <w:jc w:val="both"/>
        <w:rPr>
          <w:b/>
          <w:sz w:val="23"/>
        </w:rPr>
      </w:pPr>
      <w:r>
        <w:rPr>
          <w:b/>
          <w:color w:val="595657"/>
          <w:w w:val="105"/>
          <w:sz w:val="23"/>
        </w:rPr>
        <w:t>Article 26. </w:t>
      </w:r>
      <w:r>
        <w:rPr>
          <w:color w:val="595657"/>
          <w:w w:val="105"/>
          <w:sz w:val="23"/>
        </w:rPr>
        <w:t>- </w:t>
      </w:r>
      <w:r>
        <w:rPr>
          <w:b/>
          <w:color w:val="595657"/>
          <w:w w:val="105"/>
          <w:sz w:val="23"/>
        </w:rPr>
        <w:t>Budget. Provision</w:t>
      </w:r>
    </w:p>
    <w:p>
      <w:pPr>
        <w:pStyle w:val="BodyText"/>
        <w:spacing w:line="249" w:lineRule="auto" w:before="9"/>
        <w:ind w:left="639" w:right="2875" w:firstLine="701"/>
        <w:jc w:val="both"/>
      </w:pPr>
      <w:r>
        <w:rPr>
          <w:color w:val="595657"/>
          <w:w w:val="105"/>
        </w:rPr>
        <w:t>L'administrateur doit faire approuver par l'assemblée en réunion ordinaire, autant que possible avant le 31 décembre, le budget de l'année suivante, et avant le 30 juin de chaque année, les comptes de l'année précédente.</w:t>
      </w:r>
    </w:p>
    <w:p>
      <w:pPr>
        <w:pStyle w:val="BodyText"/>
        <w:spacing w:line="249" w:lineRule="auto" w:before="2"/>
        <w:ind w:left="646" w:right="2872" w:firstLine="699"/>
        <w:jc w:val="both"/>
      </w:pPr>
      <w:r>
        <w:rPr>
          <w:color w:val="595657"/>
          <w:w w:val="105"/>
        </w:rPr>
        <w:t>Le projet de budget doit être tenu </w:t>
      </w:r>
      <w:r>
        <w:rPr>
          <w:rFonts w:ascii="Arial" w:hAnsi="Arial"/>
          <w:color w:val="595657"/>
          <w:w w:val="105"/>
          <w:sz w:val="22"/>
        </w:rPr>
        <w:t>à </w:t>
      </w:r>
      <w:r>
        <w:rPr>
          <w:color w:val="595657"/>
          <w:w w:val="105"/>
        </w:rPr>
        <w:t>la disposition des membres de l'association avant l'ouverture de la séance.</w:t>
      </w:r>
    </w:p>
    <w:p>
      <w:pPr>
        <w:pStyle w:val="BodyText"/>
        <w:spacing w:line="249" w:lineRule="auto" w:before="2"/>
        <w:ind w:left="646" w:right="2868" w:firstLine="702"/>
        <w:jc w:val="both"/>
      </w:pPr>
      <w:r>
        <w:rPr>
          <w:color w:val="595657"/>
          <w:w w:val="105"/>
        </w:rPr>
        <w:t>A défaut d'approbation du budget avant le 31 décembre de</w:t>
      </w:r>
      <w:r>
        <w:rPr>
          <w:color w:val="595657"/>
          <w:spacing w:val="60"/>
          <w:w w:val="105"/>
        </w:rPr>
        <w:t> </w:t>
      </w:r>
      <w:r>
        <w:rPr>
          <w:color w:val="595657"/>
          <w:w w:val="105"/>
        </w:rPr>
        <w:t>l'année considérée, l'administrateur pour l'année suivante, sera autorisé </w:t>
      </w:r>
      <w:r>
        <w:rPr>
          <w:rFonts w:ascii="Arial" w:hAnsi="Arial"/>
          <w:color w:val="595657"/>
          <w:w w:val="105"/>
          <w:sz w:val="22"/>
        </w:rPr>
        <w:t>à </w:t>
      </w:r>
      <w:r>
        <w:rPr>
          <w:color w:val="595657"/>
          <w:w w:val="105"/>
        </w:rPr>
        <w:t>procéder aux dépenses, dans les limites d'une provision qui sera déterminée par référence aux dépenses engagées l'année précédente </w:t>
      </w:r>
      <w:r>
        <w:rPr>
          <w:rFonts w:ascii="Arial" w:hAnsi="Arial"/>
          <w:color w:val="595657"/>
          <w:w w:val="105"/>
          <w:sz w:val="22"/>
        </w:rPr>
        <w:t>à </w:t>
      </w:r>
      <w:r>
        <w:rPr>
          <w:color w:val="595657"/>
          <w:w w:val="105"/>
        </w:rPr>
        <w:t>l'exclusion des gros travaux et investissement.</w:t>
      </w:r>
    </w:p>
    <w:p>
      <w:pPr>
        <w:pStyle w:val="BodyText"/>
        <w:spacing w:line="249" w:lineRule="auto" w:before="4"/>
        <w:ind w:left="652" w:right="2873" w:firstLine="703"/>
        <w:jc w:val="both"/>
      </w:pPr>
      <w:r>
        <w:rPr>
          <w:color w:val="595657"/>
          <w:w w:val="105"/>
        </w:rPr>
        <w:t>L'assemblée générale fixe également le montant de la dotation qu'il est nécessaire de constituer pour couvrir les dépenses budgétaires et elle décide de tous appels de fonds complémentaires s'il y a lieu.</w:t>
      </w:r>
    </w:p>
    <w:p>
      <w:pPr>
        <w:pStyle w:val="BodyText"/>
        <w:spacing w:line="249" w:lineRule="auto" w:before="2"/>
        <w:ind w:left="656" w:right="2872" w:firstLine="704"/>
        <w:jc w:val="both"/>
      </w:pPr>
      <w:r>
        <w:rPr>
          <w:color w:val="595657"/>
          <w:w w:val="105"/>
        </w:rPr>
        <w:t>En cas d'extrême urgence, il peut, après consultation du syndicat prendre les mesures indispensables.</w:t>
      </w:r>
    </w:p>
    <w:p>
      <w:pPr>
        <w:pStyle w:val="BodyText"/>
        <w:spacing w:before="5"/>
        <w:rPr>
          <w:sz w:val="24"/>
        </w:rPr>
      </w:pPr>
    </w:p>
    <w:p>
      <w:pPr>
        <w:pStyle w:val="Heading2"/>
        <w:ind w:left="1368"/>
      </w:pPr>
      <w:r>
        <w:rPr>
          <w:color w:val="595657"/>
          <w:w w:val="105"/>
        </w:rPr>
        <w:t>Article 27</w:t>
      </w:r>
      <w:r>
        <w:rPr>
          <w:b w:val="0"/>
          <w:color w:val="595657"/>
          <w:w w:val="105"/>
        </w:rPr>
        <w:t>.- </w:t>
      </w:r>
      <w:r>
        <w:rPr>
          <w:color w:val="595657"/>
          <w:w w:val="105"/>
        </w:rPr>
        <w:t>Paiement et recouvrement des dépenses.</w:t>
      </w:r>
    </w:p>
    <w:p>
      <w:pPr>
        <w:pStyle w:val="BodyText"/>
        <w:spacing w:line="249" w:lineRule="auto" w:before="10"/>
        <w:ind w:left="656" w:right="2862" w:firstLine="718"/>
        <w:jc w:val="both"/>
      </w:pPr>
      <w:r>
        <w:rPr>
          <w:color w:val="595657"/>
          <w:w w:val="105"/>
        </w:rPr>
        <w:t>Le syndicat est chargé de poursuivre la rentrée des sommes dues à l'association; il assure le paiement des dépenses.</w:t>
      </w:r>
    </w:p>
    <w:p>
      <w:pPr>
        <w:pStyle w:val="BodyText"/>
        <w:spacing w:before="2"/>
        <w:ind w:left="1374"/>
        <w:jc w:val="both"/>
      </w:pPr>
      <w:r>
        <w:rPr>
          <w:color w:val="595657"/>
          <w:w w:val="105"/>
        </w:rPr>
        <w:t>Il procède au recouvrement des sommes dues par les propriétaires.</w:t>
      </w:r>
    </w:p>
    <w:p>
      <w:pPr>
        <w:pStyle w:val="BodyText"/>
        <w:spacing w:line="249" w:lineRule="auto" w:before="10"/>
        <w:ind w:left="666" w:right="2871" w:firstLine="706"/>
        <w:jc w:val="both"/>
      </w:pPr>
      <w:r>
        <w:rPr>
          <w:color w:val="595657"/>
          <w:w w:val="105"/>
        </w:rPr>
        <w:t>Trente jours après une mise en demeure adressée par lettre recommandée, le propriétaire qui n'est pas </w:t>
      </w:r>
      <w:r>
        <w:rPr>
          <w:rFonts w:ascii="Arial" w:hAnsi="Arial"/>
          <w:color w:val="595657"/>
          <w:w w:val="105"/>
          <w:sz w:val="22"/>
        </w:rPr>
        <w:t>à </w:t>
      </w:r>
      <w:r>
        <w:rPr>
          <w:color w:val="595657"/>
          <w:w w:val="105"/>
        </w:rPr>
        <w:t>jour dans le paiement cesse de pouvoir jouir des services gérés par l'association syndicale. Les intérêts courent sur les sommes dues par lui au taux de 1 % par mois.</w:t>
      </w:r>
    </w:p>
    <w:p>
      <w:pPr>
        <w:pStyle w:val="BodyText"/>
        <w:spacing w:line="252" w:lineRule="auto"/>
        <w:ind w:left="669" w:right="2852" w:firstLine="711"/>
        <w:jc w:val="both"/>
      </w:pPr>
      <w:r>
        <w:rPr>
          <w:color w:val="595657"/>
          <w:w w:val="105"/>
        </w:rPr>
        <w:t>Compétence</w:t>
      </w:r>
      <w:r>
        <w:rPr>
          <w:color w:val="595657"/>
          <w:spacing w:val="9"/>
          <w:w w:val="105"/>
        </w:rPr>
        <w:t> </w:t>
      </w:r>
      <w:r>
        <w:rPr>
          <w:color w:val="595657"/>
          <w:w w:val="105"/>
        </w:rPr>
        <w:t>est</w:t>
      </w:r>
      <w:r>
        <w:rPr>
          <w:color w:val="595657"/>
          <w:spacing w:val="-5"/>
          <w:w w:val="105"/>
        </w:rPr>
        <w:t> </w:t>
      </w:r>
      <w:r>
        <w:rPr>
          <w:color w:val="595657"/>
          <w:w w:val="105"/>
        </w:rPr>
        <w:t>donnée</w:t>
      </w:r>
      <w:r>
        <w:rPr>
          <w:color w:val="595657"/>
          <w:spacing w:val="-6"/>
          <w:w w:val="105"/>
        </w:rPr>
        <w:t> </w:t>
      </w:r>
      <w:r>
        <w:rPr>
          <w:color w:val="595657"/>
          <w:w w:val="105"/>
        </w:rPr>
        <w:t>au</w:t>
      </w:r>
      <w:r>
        <w:rPr>
          <w:color w:val="595657"/>
          <w:spacing w:val="-7"/>
          <w:w w:val="105"/>
        </w:rPr>
        <w:t> </w:t>
      </w:r>
      <w:r>
        <w:rPr>
          <w:color w:val="595657"/>
          <w:w w:val="105"/>
        </w:rPr>
        <w:t>président</w:t>
      </w:r>
      <w:r>
        <w:rPr>
          <w:color w:val="595657"/>
          <w:spacing w:val="-1"/>
          <w:w w:val="105"/>
        </w:rPr>
        <w:t> </w:t>
      </w:r>
      <w:r>
        <w:rPr>
          <w:color w:val="595657"/>
          <w:w w:val="105"/>
        </w:rPr>
        <w:t>du</w:t>
      </w:r>
      <w:r>
        <w:rPr>
          <w:color w:val="595657"/>
          <w:spacing w:val="-10"/>
          <w:w w:val="105"/>
        </w:rPr>
        <w:t> </w:t>
      </w:r>
      <w:r>
        <w:rPr>
          <w:color w:val="595657"/>
          <w:w w:val="105"/>
        </w:rPr>
        <w:t>tribunal</w:t>
      </w:r>
      <w:r>
        <w:rPr>
          <w:color w:val="595657"/>
          <w:spacing w:val="7"/>
          <w:w w:val="105"/>
        </w:rPr>
        <w:t> </w:t>
      </w:r>
      <w:r>
        <w:rPr>
          <w:color w:val="595657"/>
          <w:w w:val="105"/>
        </w:rPr>
        <w:t>de</w:t>
      </w:r>
      <w:r>
        <w:rPr>
          <w:color w:val="595657"/>
          <w:spacing w:val="-12"/>
          <w:w w:val="105"/>
        </w:rPr>
        <w:t> </w:t>
      </w:r>
      <w:r>
        <w:rPr>
          <w:color w:val="595657"/>
          <w:w w:val="105"/>
        </w:rPr>
        <w:t>grande</w:t>
      </w:r>
      <w:r>
        <w:rPr>
          <w:color w:val="595657"/>
          <w:spacing w:val="-9"/>
          <w:w w:val="105"/>
        </w:rPr>
        <w:t> </w:t>
      </w:r>
      <w:r>
        <w:rPr>
          <w:color w:val="595657"/>
          <w:w w:val="105"/>
        </w:rPr>
        <w:t>instance</w:t>
      </w:r>
      <w:r>
        <w:rPr>
          <w:color w:val="595657"/>
          <w:spacing w:val="-3"/>
          <w:w w:val="105"/>
        </w:rPr>
        <w:t> </w:t>
      </w:r>
      <w:r>
        <w:rPr>
          <w:color w:val="595657"/>
          <w:w w:val="105"/>
        </w:rPr>
        <w:t>du</w:t>
      </w:r>
      <w:r>
        <w:rPr>
          <w:color w:val="595657"/>
          <w:spacing w:val="-10"/>
          <w:w w:val="105"/>
        </w:rPr>
        <w:t> </w:t>
      </w:r>
      <w:r>
        <w:rPr>
          <w:color w:val="595657"/>
          <w:w w:val="105"/>
        </w:rPr>
        <w:t>lieu</w:t>
      </w:r>
      <w:r>
        <w:rPr>
          <w:color w:val="595657"/>
          <w:spacing w:val="-4"/>
          <w:w w:val="105"/>
        </w:rPr>
        <w:t> </w:t>
      </w:r>
      <w:r>
        <w:rPr>
          <w:color w:val="595657"/>
          <w:w w:val="105"/>
        </w:rPr>
        <w:t>de situation des immeubles, statuant en référé, pour autoriser le syndicat si celui-ci juge opportun de le demander, </w:t>
      </w:r>
      <w:r>
        <w:rPr>
          <w:rFonts w:ascii="Arial" w:hAnsi="Arial"/>
          <w:color w:val="595657"/>
          <w:w w:val="105"/>
          <w:sz w:val="22"/>
        </w:rPr>
        <w:t>à </w:t>
      </w:r>
      <w:r>
        <w:rPr>
          <w:color w:val="595657"/>
          <w:w w:val="105"/>
        </w:rPr>
        <w:t>prendre toutes mesures pour l'application de l'alinéa précédent.</w:t>
      </w:r>
    </w:p>
    <w:p>
      <w:pPr>
        <w:pStyle w:val="BodyText"/>
        <w:spacing w:line="249" w:lineRule="auto"/>
        <w:ind w:left="674" w:right="2840" w:firstLine="713"/>
        <w:jc w:val="both"/>
      </w:pPr>
      <w:r>
        <w:rPr>
          <w:color w:val="595657"/>
          <w:w w:val="105"/>
        </w:rPr>
        <w:t>Au cas où un immeuble vient à appartenir à plusieurs copropriétaires dans le cadre de la loi numéro 65-557 du 10 juillet 1965, il y a solidarité et indivisibilité entre tous les copropriétaires de l'immeuble et le syndicat de celui-ci à l'égard de l'association syndicale, de telle sorte que celle-ci peut, à son choix, poursuivre le recouvrement de sa créance, soit en saisissant la totalité de l'immeuble en question, sauf</w:t>
      </w:r>
      <w:r>
        <w:rPr>
          <w:color w:val="595657"/>
          <w:spacing w:val="-5"/>
          <w:w w:val="105"/>
        </w:rPr>
        <w:t> </w:t>
      </w:r>
      <w:r>
        <w:rPr>
          <w:color w:val="595657"/>
          <w:w w:val="105"/>
        </w:rPr>
        <w:t>à</w:t>
      </w:r>
      <w:r>
        <w:rPr>
          <w:color w:val="595657"/>
          <w:spacing w:val="-15"/>
          <w:w w:val="105"/>
        </w:rPr>
        <w:t> </w:t>
      </w:r>
      <w:r>
        <w:rPr>
          <w:color w:val="595657"/>
          <w:w w:val="105"/>
        </w:rPr>
        <w:t>exercer</w:t>
      </w:r>
      <w:r>
        <w:rPr>
          <w:color w:val="595657"/>
          <w:spacing w:val="-9"/>
          <w:w w:val="105"/>
        </w:rPr>
        <w:t> </w:t>
      </w:r>
      <w:r>
        <w:rPr>
          <w:color w:val="595657"/>
          <w:w w:val="105"/>
        </w:rPr>
        <w:t>la</w:t>
      </w:r>
      <w:r>
        <w:rPr>
          <w:color w:val="595657"/>
          <w:spacing w:val="-13"/>
          <w:w w:val="105"/>
        </w:rPr>
        <w:t> </w:t>
      </w:r>
      <w:r>
        <w:rPr>
          <w:color w:val="595657"/>
          <w:w w:val="105"/>
        </w:rPr>
        <w:t>saisie</w:t>
      </w:r>
      <w:r>
        <w:rPr>
          <w:color w:val="595657"/>
          <w:spacing w:val="-12"/>
          <w:w w:val="105"/>
        </w:rPr>
        <w:t> </w:t>
      </w:r>
      <w:r>
        <w:rPr>
          <w:color w:val="595657"/>
          <w:w w:val="105"/>
        </w:rPr>
        <w:t>simultanément</w:t>
      </w:r>
      <w:r>
        <w:rPr>
          <w:color w:val="595657"/>
          <w:spacing w:val="10"/>
          <w:w w:val="105"/>
        </w:rPr>
        <w:t> </w:t>
      </w:r>
      <w:r>
        <w:rPr>
          <w:color w:val="595657"/>
          <w:w w:val="105"/>
        </w:rPr>
        <w:t>contre</w:t>
      </w:r>
      <w:r>
        <w:rPr>
          <w:color w:val="595657"/>
          <w:spacing w:val="-6"/>
          <w:w w:val="105"/>
        </w:rPr>
        <w:t> </w:t>
      </w:r>
      <w:r>
        <w:rPr>
          <w:color w:val="595657"/>
          <w:w w:val="105"/>
        </w:rPr>
        <w:t>tous</w:t>
      </w:r>
      <w:r>
        <w:rPr>
          <w:color w:val="595657"/>
          <w:spacing w:val="-7"/>
          <w:w w:val="105"/>
        </w:rPr>
        <w:t> </w:t>
      </w:r>
      <w:r>
        <w:rPr>
          <w:color w:val="595657"/>
          <w:w w:val="105"/>
        </w:rPr>
        <w:t>les</w:t>
      </w:r>
      <w:r>
        <w:rPr>
          <w:color w:val="595657"/>
          <w:spacing w:val="-15"/>
          <w:w w:val="105"/>
        </w:rPr>
        <w:t> </w:t>
      </w:r>
      <w:r>
        <w:rPr>
          <w:color w:val="595657"/>
          <w:w w:val="105"/>
        </w:rPr>
        <w:t>copropriétaires</w:t>
      </w:r>
      <w:r>
        <w:rPr>
          <w:color w:val="595657"/>
          <w:spacing w:val="-14"/>
          <w:w w:val="105"/>
        </w:rPr>
        <w:t> </w:t>
      </w:r>
      <w:r>
        <w:rPr>
          <w:color w:val="595657"/>
          <w:w w:val="105"/>
        </w:rPr>
        <w:t>et</w:t>
      </w:r>
      <w:r>
        <w:rPr>
          <w:color w:val="595657"/>
          <w:spacing w:val="-13"/>
          <w:w w:val="105"/>
        </w:rPr>
        <w:t> </w:t>
      </w:r>
      <w:r>
        <w:rPr>
          <w:color w:val="595657"/>
          <w:w w:val="105"/>
        </w:rPr>
        <w:t>le</w:t>
      </w:r>
      <w:r>
        <w:rPr>
          <w:color w:val="595657"/>
          <w:spacing w:val="-8"/>
          <w:w w:val="105"/>
        </w:rPr>
        <w:t> </w:t>
      </w:r>
      <w:r>
        <w:rPr>
          <w:color w:val="595657"/>
          <w:w w:val="105"/>
        </w:rPr>
        <w:t>syndic,</w:t>
      </w:r>
      <w:r>
        <w:rPr>
          <w:color w:val="595657"/>
          <w:spacing w:val="-4"/>
          <w:w w:val="105"/>
        </w:rPr>
        <w:t> </w:t>
      </w:r>
      <w:r>
        <w:rPr>
          <w:color w:val="595657"/>
          <w:w w:val="105"/>
        </w:rPr>
        <w:t>soit poursuivre pour le tout un seul des copropriétaires ou simultanément plusieurs d'entre eux.</w:t>
      </w:r>
    </w:p>
    <w:p>
      <w:pPr>
        <w:pStyle w:val="BodyText"/>
        <w:spacing w:line="249" w:lineRule="auto" w:before="5"/>
        <w:ind w:left="685" w:right="2843" w:firstLine="711"/>
        <w:jc w:val="both"/>
      </w:pPr>
      <w:r>
        <w:rPr>
          <w:color w:val="595657"/>
          <w:w w:val="105"/>
        </w:rPr>
        <w:t>Tout propriétaire est responsable tant de sa propre cotisation que de celle de ceux</w:t>
      </w:r>
      <w:r>
        <w:rPr>
          <w:color w:val="595657"/>
          <w:spacing w:val="-1"/>
          <w:w w:val="105"/>
        </w:rPr>
        <w:t> </w:t>
      </w:r>
      <w:r>
        <w:rPr>
          <w:color w:val="595657"/>
          <w:w w:val="105"/>
        </w:rPr>
        <w:t>dont</w:t>
      </w:r>
      <w:r>
        <w:rPr>
          <w:color w:val="595657"/>
          <w:spacing w:val="-9"/>
          <w:w w:val="105"/>
        </w:rPr>
        <w:t> </w:t>
      </w:r>
      <w:r>
        <w:rPr>
          <w:color w:val="595657"/>
          <w:w w:val="105"/>
        </w:rPr>
        <w:t>il</w:t>
      </w:r>
      <w:r>
        <w:rPr>
          <w:color w:val="595657"/>
          <w:spacing w:val="3"/>
          <w:w w:val="105"/>
        </w:rPr>
        <w:t> </w:t>
      </w:r>
      <w:r>
        <w:rPr>
          <w:color w:val="595657"/>
          <w:w w:val="105"/>
        </w:rPr>
        <w:t>tient</w:t>
      </w:r>
      <w:r>
        <w:rPr>
          <w:color w:val="595657"/>
          <w:spacing w:val="-2"/>
          <w:w w:val="105"/>
        </w:rPr>
        <w:t> </w:t>
      </w:r>
      <w:r>
        <w:rPr>
          <w:color w:val="595657"/>
          <w:w w:val="105"/>
        </w:rPr>
        <w:t>son</w:t>
      </w:r>
      <w:r>
        <w:rPr>
          <w:color w:val="595657"/>
          <w:spacing w:val="-6"/>
          <w:w w:val="105"/>
        </w:rPr>
        <w:t> </w:t>
      </w:r>
      <w:r>
        <w:rPr>
          <w:color w:val="595657"/>
          <w:w w:val="105"/>
        </w:rPr>
        <w:t>droit</w:t>
      </w:r>
      <w:r>
        <w:rPr>
          <w:color w:val="595657"/>
          <w:spacing w:val="-8"/>
          <w:w w:val="105"/>
        </w:rPr>
        <w:t> </w:t>
      </w:r>
      <w:r>
        <w:rPr>
          <w:color w:val="595657"/>
          <w:w w:val="105"/>
        </w:rPr>
        <w:t>de</w:t>
      </w:r>
      <w:r>
        <w:rPr>
          <w:color w:val="595657"/>
          <w:spacing w:val="-14"/>
          <w:w w:val="105"/>
        </w:rPr>
        <w:t> </w:t>
      </w:r>
      <w:r>
        <w:rPr>
          <w:color w:val="595657"/>
          <w:w w:val="105"/>
        </w:rPr>
        <w:t>propriété.</w:t>
      </w:r>
      <w:r>
        <w:rPr>
          <w:color w:val="595657"/>
          <w:spacing w:val="9"/>
          <w:w w:val="105"/>
        </w:rPr>
        <w:t> </w:t>
      </w:r>
      <w:r>
        <w:rPr>
          <w:color w:val="595657"/>
          <w:w w:val="105"/>
        </w:rPr>
        <w:t>Il</w:t>
      </w:r>
      <w:r>
        <w:rPr>
          <w:color w:val="595657"/>
          <w:spacing w:val="-8"/>
          <w:w w:val="105"/>
        </w:rPr>
        <w:t> </w:t>
      </w:r>
      <w:r>
        <w:rPr>
          <w:color w:val="595657"/>
          <w:w w:val="105"/>
        </w:rPr>
        <w:t>peut</w:t>
      </w:r>
      <w:r>
        <w:rPr>
          <w:color w:val="595657"/>
          <w:spacing w:val="-2"/>
          <w:w w:val="105"/>
        </w:rPr>
        <w:t> </w:t>
      </w:r>
      <w:r>
        <w:rPr>
          <w:color w:val="595657"/>
          <w:w w:val="105"/>
        </w:rPr>
        <w:t>donc</w:t>
      </w:r>
      <w:r>
        <w:rPr>
          <w:color w:val="595657"/>
          <w:spacing w:val="-12"/>
          <w:w w:val="105"/>
        </w:rPr>
        <w:t> </w:t>
      </w:r>
      <w:r>
        <w:rPr>
          <w:color w:val="595657"/>
          <w:w w:val="105"/>
        </w:rPr>
        <w:t>être</w:t>
      </w:r>
      <w:r>
        <w:rPr>
          <w:color w:val="595657"/>
          <w:spacing w:val="-12"/>
          <w:w w:val="105"/>
        </w:rPr>
        <w:t> </w:t>
      </w:r>
      <w:r>
        <w:rPr>
          <w:color w:val="595657"/>
          <w:w w:val="105"/>
        </w:rPr>
        <w:t>poursuivi</w:t>
      </w:r>
      <w:r>
        <w:rPr>
          <w:color w:val="595657"/>
          <w:spacing w:val="1"/>
          <w:w w:val="105"/>
        </w:rPr>
        <w:t> </w:t>
      </w:r>
      <w:r>
        <w:rPr>
          <w:color w:val="595657"/>
          <w:w w:val="105"/>
        </w:rPr>
        <w:t>directement</w:t>
      </w:r>
      <w:r>
        <w:rPr>
          <w:color w:val="595657"/>
          <w:spacing w:val="5"/>
          <w:w w:val="105"/>
        </w:rPr>
        <w:t> </w:t>
      </w:r>
      <w:r>
        <w:rPr>
          <w:color w:val="595657"/>
          <w:w w:val="105"/>
        </w:rPr>
        <w:t>par</w:t>
      </w:r>
      <w:r>
        <w:rPr>
          <w:color w:val="595657"/>
          <w:spacing w:val="-12"/>
          <w:w w:val="105"/>
        </w:rPr>
        <w:t> </w:t>
      </w:r>
      <w:r>
        <w:rPr>
          <w:color w:val="595657"/>
          <w:w w:val="105"/>
        </w:rPr>
        <w:t>le seul fait de son acquisition, pour le paiement des arriérés dus par ses</w:t>
      </w:r>
      <w:r>
        <w:rPr>
          <w:color w:val="595657"/>
          <w:spacing w:val="-42"/>
          <w:w w:val="105"/>
        </w:rPr>
        <w:t> </w:t>
      </w:r>
      <w:r>
        <w:rPr>
          <w:color w:val="595657"/>
          <w:w w:val="105"/>
        </w:rPr>
        <w:t>auteurs.</w:t>
      </w:r>
    </w:p>
    <w:p>
      <w:pPr>
        <w:pStyle w:val="BodyText"/>
        <w:spacing w:before="4"/>
        <w:rPr>
          <w:sz w:val="24"/>
        </w:rPr>
      </w:pPr>
    </w:p>
    <w:p>
      <w:pPr>
        <w:pStyle w:val="Heading2"/>
        <w:ind w:left="1392"/>
      </w:pPr>
      <w:r>
        <w:rPr>
          <w:color w:val="595657"/>
          <w:w w:val="105"/>
        </w:rPr>
        <w:t>Article 28. </w:t>
      </w:r>
      <w:r>
        <w:rPr>
          <w:b w:val="0"/>
          <w:color w:val="595657"/>
          <w:w w:val="105"/>
        </w:rPr>
        <w:t>- </w:t>
      </w:r>
      <w:r>
        <w:rPr>
          <w:color w:val="595657"/>
          <w:w w:val="105"/>
        </w:rPr>
        <w:t>Obligation d'assurance</w:t>
      </w:r>
    </w:p>
    <w:p>
      <w:pPr>
        <w:pStyle w:val="BodyText"/>
        <w:spacing w:line="249" w:lineRule="auto" w:before="10"/>
        <w:ind w:left="694" w:right="2843" w:firstLine="700"/>
        <w:jc w:val="both"/>
      </w:pPr>
      <w:r>
        <w:rPr/>
        <w:drawing>
          <wp:anchor distT="0" distB="0" distL="0" distR="0" allowOverlap="1" layoutInCell="1" locked="0" behindDoc="0" simplePos="0" relativeHeight="15741952">
            <wp:simplePos x="0" y="0"/>
            <wp:positionH relativeFrom="page">
              <wp:posOffset>6167309</wp:posOffset>
            </wp:positionH>
            <wp:positionV relativeFrom="paragraph">
              <wp:posOffset>11475</wp:posOffset>
            </wp:positionV>
            <wp:extent cx="781599" cy="997927"/>
            <wp:effectExtent l="0" t="0" r="0" b="0"/>
            <wp:wrapNone/>
            <wp:docPr id="39" name="image22.png"/>
            <wp:cNvGraphicFramePr>
              <a:graphicFrameLocks noChangeAspect="1"/>
            </wp:cNvGraphicFramePr>
            <a:graphic>
              <a:graphicData uri="http://schemas.openxmlformats.org/drawingml/2006/picture">
                <pic:pic>
                  <pic:nvPicPr>
                    <pic:cNvPr id="40" name="image22.png"/>
                    <pic:cNvPicPr/>
                  </pic:nvPicPr>
                  <pic:blipFill>
                    <a:blip r:embed="rId34" cstate="print"/>
                    <a:stretch>
                      <a:fillRect/>
                    </a:stretch>
                  </pic:blipFill>
                  <pic:spPr>
                    <a:xfrm>
                      <a:off x="0" y="0"/>
                      <a:ext cx="781599" cy="997927"/>
                    </a:xfrm>
                    <a:prstGeom prst="rect">
                      <a:avLst/>
                    </a:prstGeom>
                  </pic:spPr>
                </pic:pic>
              </a:graphicData>
            </a:graphic>
          </wp:anchor>
        </w:drawing>
      </w:r>
      <w:r>
        <w:rPr>
          <w:color w:val="595657"/>
          <w:w w:val="105"/>
        </w:rPr>
        <w:t>Dès que la propriété des terrains communs lui aura été transférée, l'Association Syndicale devra souscrire une assurance de responsabilité civile</w:t>
      </w:r>
    </w:p>
    <w:p>
      <w:pPr>
        <w:pStyle w:val="BodyText"/>
        <w:spacing w:before="10"/>
        <w:rPr>
          <w:sz w:val="10"/>
        </w:rPr>
      </w:pPr>
      <w:r>
        <w:rPr/>
        <w:drawing>
          <wp:anchor distT="0" distB="0" distL="0" distR="0" allowOverlap="1" layoutInCell="1" locked="0" behindDoc="0" simplePos="0" relativeHeight="25">
            <wp:simplePos x="0" y="0"/>
            <wp:positionH relativeFrom="page">
              <wp:posOffset>5239160</wp:posOffset>
            </wp:positionH>
            <wp:positionV relativeFrom="paragraph">
              <wp:posOffset>104293</wp:posOffset>
            </wp:positionV>
            <wp:extent cx="423860" cy="502920"/>
            <wp:effectExtent l="0" t="0" r="0" b="0"/>
            <wp:wrapTopAndBottom/>
            <wp:docPr id="41" name="image23.png"/>
            <wp:cNvGraphicFramePr>
              <a:graphicFrameLocks noChangeAspect="1"/>
            </wp:cNvGraphicFramePr>
            <a:graphic>
              <a:graphicData uri="http://schemas.openxmlformats.org/drawingml/2006/picture">
                <pic:pic>
                  <pic:nvPicPr>
                    <pic:cNvPr id="42" name="image23.png"/>
                    <pic:cNvPicPr/>
                  </pic:nvPicPr>
                  <pic:blipFill>
                    <a:blip r:embed="rId35" cstate="print"/>
                    <a:stretch>
                      <a:fillRect/>
                    </a:stretch>
                  </pic:blipFill>
                  <pic:spPr>
                    <a:xfrm>
                      <a:off x="0" y="0"/>
                      <a:ext cx="423860" cy="502920"/>
                    </a:xfrm>
                    <a:prstGeom prst="rect">
                      <a:avLst/>
                    </a:prstGeom>
                  </pic:spPr>
                </pic:pic>
              </a:graphicData>
            </a:graphic>
          </wp:anchor>
        </w:drawing>
      </w:r>
    </w:p>
    <w:p>
      <w:pPr>
        <w:spacing w:after="0"/>
        <w:rPr>
          <w:sz w:val="10"/>
        </w:rPr>
        <w:sectPr>
          <w:pgSz w:w="11900" w:h="16840"/>
          <w:pgMar w:header="146" w:footer="0" w:top="400" w:bottom="280" w:left="0" w:right="180"/>
        </w:sectPr>
      </w:pPr>
    </w:p>
    <w:p>
      <w:pPr>
        <w:pStyle w:val="BodyText"/>
        <w:rPr>
          <w:sz w:val="20"/>
        </w:rPr>
      </w:pPr>
    </w:p>
    <w:p>
      <w:pPr>
        <w:pStyle w:val="BodyText"/>
        <w:rPr>
          <w:sz w:val="20"/>
        </w:rPr>
      </w:pPr>
    </w:p>
    <w:p>
      <w:pPr>
        <w:pStyle w:val="BodyText"/>
        <w:rPr>
          <w:sz w:val="20"/>
        </w:rPr>
      </w:pPr>
    </w:p>
    <w:p>
      <w:pPr>
        <w:pStyle w:val="BodyText"/>
        <w:spacing w:before="10"/>
        <w:rPr>
          <w:sz w:val="24"/>
        </w:rPr>
      </w:pPr>
    </w:p>
    <w:p>
      <w:pPr>
        <w:pStyle w:val="BodyText"/>
        <w:spacing w:line="249" w:lineRule="auto" w:before="90"/>
        <w:ind w:left="3089" w:right="394" w:firstLine="3"/>
        <w:jc w:val="both"/>
      </w:pPr>
      <w:r>
        <w:rPr>
          <w:color w:val="5D5B5B"/>
          <w:w w:val="105"/>
        </w:rPr>
        <w:t>couvrant les dommages qui pourraient être causés aux tiers du fait des terrains et ultérieurement, dus leur prise en charge, des ouvrages et plantations réalisés sur ces terrains.</w:t>
      </w:r>
    </w:p>
    <w:p>
      <w:pPr>
        <w:pStyle w:val="BodyText"/>
        <w:spacing w:line="249" w:lineRule="auto" w:before="7"/>
        <w:ind w:left="3089" w:right="400" w:firstLine="713"/>
        <w:jc w:val="both"/>
      </w:pPr>
      <w:r>
        <w:rPr>
          <w:color w:val="5D5B5B"/>
          <w:w w:val="105"/>
        </w:rPr>
        <w:t>La police souscrite comportera une clause de garantie dite de « défense recours» permettant à l'Association Syndicale de disposer d'une assistance juridique dans l'exercice des actions qu'elle serait amenée </w:t>
      </w:r>
      <w:r>
        <w:rPr>
          <w:rFonts w:ascii="Arial" w:hAnsi="Arial"/>
          <w:color w:val="5D5B5B"/>
          <w:w w:val="105"/>
          <w:sz w:val="22"/>
        </w:rPr>
        <w:t>à </w:t>
      </w:r>
      <w:r>
        <w:rPr>
          <w:color w:val="5D5B5B"/>
          <w:w w:val="105"/>
        </w:rPr>
        <w:t>engager contre les auteurs des dommages causés aux biens et ouvrages lui appartenant.</w:t>
      </w:r>
    </w:p>
    <w:p>
      <w:pPr>
        <w:pStyle w:val="BodyText"/>
        <w:spacing w:before="3"/>
        <w:rPr>
          <w:sz w:val="24"/>
        </w:rPr>
      </w:pPr>
    </w:p>
    <w:p>
      <w:pPr>
        <w:pStyle w:val="Heading2"/>
        <w:ind w:left="3810"/>
      </w:pPr>
      <w:r>
        <w:rPr>
          <w:color w:val="5D5B5B"/>
          <w:w w:val="105"/>
        </w:rPr>
        <w:t>Article 29.- Mutation.</w:t>
      </w:r>
    </w:p>
    <w:p>
      <w:pPr>
        <w:pStyle w:val="BodyText"/>
        <w:spacing w:line="249" w:lineRule="auto" w:before="14"/>
        <w:ind w:left="3094" w:right="415" w:firstLine="719"/>
        <w:jc w:val="both"/>
      </w:pPr>
      <w:r>
        <w:rPr>
          <w:color w:val="5D5B5B"/>
          <w:w w:val="105"/>
        </w:rPr>
        <w:t>Chaque propriétaire s'engage, en cas de mutation, à imposer à ses acquéreurs, l'obligation de prendre ses lieu et place dans l'association.</w:t>
      </w:r>
    </w:p>
    <w:p>
      <w:pPr>
        <w:pStyle w:val="BodyText"/>
        <w:spacing w:line="249" w:lineRule="auto" w:before="3"/>
        <w:ind w:left="3089" w:right="392" w:firstLine="726"/>
        <w:jc w:val="both"/>
      </w:pPr>
      <w:r>
        <w:rPr>
          <w:color w:val="5D5B5B"/>
          <w:w w:val="105"/>
        </w:rPr>
        <w:t>Il est tenu de faire connaître au syndicat, quinze jours au plus après la signature de l'acte de vente, la mutation de sa propriété, faute de quoi il reste personnellement engagé envers l'association.</w:t>
      </w:r>
    </w:p>
    <w:p>
      <w:pPr>
        <w:pStyle w:val="BodyText"/>
        <w:spacing w:line="252" w:lineRule="auto" w:before="1"/>
        <w:ind w:left="3094" w:right="400" w:firstLine="709"/>
        <w:jc w:val="both"/>
      </w:pPr>
      <w:r>
        <w:rPr>
          <w:color w:val="5D5B5B"/>
          <w:w w:val="105"/>
        </w:rPr>
        <w:t>Lors de la mutation d'un bien compris dans le périmètre d'une association syndicale, avis de la mutation doit être donné, dans les conditions prévues à l'article 20 I de la loi n° 65-557 du 10 juillet 1965 fixant le statut de la copropriété des immeubles bâtis, à l'association qui peut faire opposition dans les conditions prévues audit article pour obtenir le paiement des sommes restant dues par l'ancien propriétaire.</w:t>
      </w:r>
    </w:p>
    <w:p>
      <w:pPr>
        <w:pStyle w:val="BodyText"/>
        <w:spacing w:before="11"/>
      </w:pPr>
    </w:p>
    <w:p>
      <w:pPr>
        <w:pStyle w:val="Heading2"/>
        <w:ind w:left="5718"/>
        <w:jc w:val="left"/>
      </w:pPr>
      <w:r>
        <w:rPr>
          <w:color w:val="5D5B5B"/>
          <w:w w:val="105"/>
        </w:rPr>
        <w:t>DISPOSITIONS DIVERSES</w:t>
      </w:r>
    </w:p>
    <w:p>
      <w:pPr>
        <w:pStyle w:val="BodyText"/>
        <w:spacing w:before="7"/>
        <w:rPr>
          <w:b/>
          <w:sz w:val="24"/>
        </w:rPr>
      </w:pPr>
    </w:p>
    <w:p>
      <w:pPr>
        <w:spacing w:before="0"/>
        <w:ind w:left="3820" w:right="0" w:firstLine="0"/>
        <w:jc w:val="both"/>
        <w:rPr>
          <w:b/>
          <w:sz w:val="23"/>
        </w:rPr>
      </w:pPr>
      <w:r>
        <w:rPr>
          <w:b/>
          <w:color w:val="5D5B5B"/>
          <w:w w:val="105"/>
          <w:sz w:val="23"/>
        </w:rPr>
        <w:t>Article 30.- Carence de l'association syndicale.</w:t>
      </w:r>
    </w:p>
    <w:p>
      <w:pPr>
        <w:pStyle w:val="BodyText"/>
        <w:spacing w:line="249" w:lineRule="auto" w:before="10"/>
        <w:ind w:left="3097" w:right="401" w:firstLine="724"/>
        <w:jc w:val="both"/>
      </w:pPr>
      <w:r>
        <w:rPr>
          <w:color w:val="5D5B5B"/>
          <w:w w:val="105"/>
        </w:rPr>
        <w:t>En cas de carence de l'association syndicale pour l'un quelconque de ses objets, un syndic peut être désigné d'office par le président du tribunal de grande instance, à la requête d'un propriétaire. Il dispose des pouvoirs du syndicat, sans limitation.</w:t>
      </w:r>
    </w:p>
    <w:p>
      <w:pPr>
        <w:pStyle w:val="BodyText"/>
        <w:spacing w:before="8"/>
        <w:rPr>
          <w:sz w:val="24"/>
        </w:rPr>
      </w:pPr>
    </w:p>
    <w:p>
      <w:pPr>
        <w:pStyle w:val="Heading2"/>
        <w:ind w:left="3825"/>
        <w:jc w:val="left"/>
      </w:pPr>
      <w:r>
        <w:rPr>
          <w:color w:val="5D5B5B"/>
          <w:w w:val="105"/>
        </w:rPr>
        <w:t>Article 31. </w:t>
      </w:r>
      <w:r>
        <w:rPr>
          <w:b w:val="0"/>
          <w:color w:val="5D5B5B"/>
          <w:w w:val="105"/>
        </w:rPr>
        <w:t>- </w:t>
      </w:r>
      <w:r>
        <w:rPr>
          <w:color w:val="5D5B5B"/>
          <w:w w:val="105"/>
        </w:rPr>
        <w:t>Modifications.- Dissolution.</w:t>
      </w:r>
    </w:p>
    <w:p>
      <w:pPr>
        <w:pStyle w:val="BodyText"/>
        <w:spacing w:line="252" w:lineRule="auto" w:before="4"/>
        <w:ind w:left="3107" w:right="396" w:firstLine="716"/>
      </w:pPr>
      <w:r>
        <w:rPr>
          <w:color w:val="5D5B5B"/>
          <w:w w:val="105"/>
        </w:rPr>
        <w:t>1.- Les modifications aux présents statuts pourront intervenir dans les conditions fixées ci-dessus.</w:t>
      </w:r>
    </w:p>
    <w:p>
      <w:pPr>
        <w:pStyle w:val="BodyText"/>
        <w:spacing w:line="249" w:lineRule="auto"/>
        <w:ind w:left="3105" w:right="396" w:firstLine="721"/>
      </w:pPr>
      <w:r>
        <w:rPr>
          <w:color w:val="5D5B5B"/>
          <w:w w:val="105"/>
        </w:rPr>
        <w:t>2.- La dissolution de l'association syndicale ne peut être prononcée que par une délibération prise à la majorité des trois quarts des voix de tous les propriétaires.</w:t>
      </w:r>
    </w:p>
    <w:p>
      <w:pPr>
        <w:pStyle w:val="BodyText"/>
        <w:spacing w:line="249" w:lineRule="auto"/>
        <w:ind w:left="3109" w:right="396" w:firstLine="723"/>
      </w:pPr>
      <w:r>
        <w:rPr>
          <w:color w:val="5D5B5B"/>
          <w:w w:val="105"/>
        </w:rPr>
        <w:t>En outre, cette dissolution ne peut intervenir que dans l'un des deux cas suivants :</w:t>
      </w:r>
    </w:p>
    <w:p>
      <w:pPr>
        <w:pStyle w:val="ListParagraph"/>
        <w:numPr>
          <w:ilvl w:val="0"/>
          <w:numId w:val="7"/>
        </w:numPr>
        <w:tabs>
          <w:tab w:pos="3968" w:val="left" w:leader="none"/>
        </w:tabs>
        <w:spacing w:line="262" w:lineRule="exact" w:before="0" w:after="0"/>
        <w:ind w:left="3967" w:right="0" w:hanging="136"/>
        <w:jc w:val="left"/>
        <w:rPr>
          <w:color w:val="444646"/>
          <w:sz w:val="23"/>
        </w:rPr>
      </w:pPr>
      <w:r>
        <w:rPr>
          <w:color w:val="5D5B5B"/>
          <w:w w:val="105"/>
          <w:sz w:val="23"/>
        </w:rPr>
        <w:t>Disparition totale de l'objet défini ci-dessus</w:t>
      </w:r>
      <w:r>
        <w:rPr>
          <w:color w:val="5D5B5B"/>
          <w:spacing w:val="24"/>
          <w:w w:val="105"/>
          <w:sz w:val="23"/>
        </w:rPr>
        <w:t> </w:t>
      </w:r>
      <w:r>
        <w:rPr>
          <w:color w:val="5D5B5B"/>
          <w:w w:val="105"/>
          <w:sz w:val="23"/>
        </w:rPr>
        <w:t>;</w:t>
      </w:r>
    </w:p>
    <w:p>
      <w:pPr>
        <w:pStyle w:val="ListParagraph"/>
        <w:numPr>
          <w:ilvl w:val="0"/>
          <w:numId w:val="7"/>
        </w:numPr>
        <w:tabs>
          <w:tab w:pos="4076" w:val="left" w:leader="none"/>
        </w:tabs>
        <w:spacing w:line="252" w:lineRule="auto" w:before="15" w:after="0"/>
        <w:ind w:left="3108" w:right="402" w:firstLine="723"/>
        <w:jc w:val="left"/>
        <w:rPr>
          <w:color w:val="2F3131"/>
          <w:sz w:val="23"/>
        </w:rPr>
      </w:pPr>
      <w:r>
        <w:rPr>
          <w:color w:val="5D5B5B"/>
          <w:w w:val="105"/>
          <w:sz w:val="23"/>
        </w:rPr>
        <w:t>Approbation par l'association syndicale d'un autre mode de gestion légalement</w:t>
      </w:r>
      <w:r>
        <w:rPr>
          <w:color w:val="5D5B5B"/>
          <w:spacing w:val="13"/>
          <w:w w:val="105"/>
          <w:sz w:val="23"/>
        </w:rPr>
        <w:t> </w:t>
      </w:r>
      <w:r>
        <w:rPr>
          <w:color w:val="5D5B5B"/>
          <w:w w:val="105"/>
          <w:sz w:val="23"/>
        </w:rPr>
        <w:t>constitué.</w:t>
      </w:r>
    </w:p>
    <w:p>
      <w:pPr>
        <w:pStyle w:val="BodyText"/>
        <w:spacing w:before="11"/>
      </w:pPr>
    </w:p>
    <w:p>
      <w:pPr>
        <w:pStyle w:val="Heading2"/>
        <w:spacing w:line="249" w:lineRule="auto"/>
        <w:ind w:left="3116" w:right="396" w:firstLine="718"/>
      </w:pPr>
      <w:r>
        <w:rPr>
          <w:color w:val="5D5B5B"/>
          <w:w w:val="105"/>
        </w:rPr>
        <w:t>Article</w:t>
      </w:r>
      <w:r>
        <w:rPr>
          <w:color w:val="5D5B5B"/>
          <w:spacing w:val="-9"/>
          <w:w w:val="105"/>
        </w:rPr>
        <w:t> </w:t>
      </w:r>
      <w:r>
        <w:rPr>
          <w:color w:val="5D5B5B"/>
          <w:w w:val="105"/>
        </w:rPr>
        <w:t>32.</w:t>
      </w:r>
      <w:r>
        <w:rPr>
          <w:color w:val="5D5B5B"/>
          <w:spacing w:val="-13"/>
          <w:w w:val="105"/>
        </w:rPr>
        <w:t> </w:t>
      </w:r>
      <w:r>
        <w:rPr>
          <w:color w:val="5D5B5B"/>
          <w:w w:val="105"/>
        </w:rPr>
        <w:t>Déclaration</w:t>
      </w:r>
      <w:r>
        <w:rPr>
          <w:color w:val="5D5B5B"/>
          <w:spacing w:val="-1"/>
          <w:w w:val="105"/>
        </w:rPr>
        <w:t> </w:t>
      </w:r>
      <w:r>
        <w:rPr>
          <w:color w:val="5D5B5B"/>
          <w:w w:val="105"/>
        </w:rPr>
        <w:t>auprès</w:t>
      </w:r>
      <w:r>
        <w:rPr>
          <w:color w:val="5D5B5B"/>
          <w:spacing w:val="-10"/>
          <w:w w:val="105"/>
        </w:rPr>
        <w:t> </w:t>
      </w:r>
      <w:r>
        <w:rPr>
          <w:color w:val="5D5B5B"/>
          <w:w w:val="105"/>
        </w:rPr>
        <w:t>des</w:t>
      </w:r>
      <w:r>
        <w:rPr>
          <w:color w:val="5D5B5B"/>
          <w:spacing w:val="-12"/>
          <w:w w:val="105"/>
        </w:rPr>
        <w:t> </w:t>
      </w:r>
      <w:r>
        <w:rPr>
          <w:color w:val="5D5B5B"/>
          <w:w w:val="105"/>
        </w:rPr>
        <w:t>services</w:t>
      </w:r>
      <w:r>
        <w:rPr>
          <w:color w:val="5D5B5B"/>
          <w:spacing w:val="-8"/>
          <w:w w:val="105"/>
        </w:rPr>
        <w:t> </w:t>
      </w:r>
      <w:r>
        <w:rPr>
          <w:color w:val="5D5B5B"/>
          <w:w w:val="105"/>
        </w:rPr>
        <w:t>préfectoraux</w:t>
      </w:r>
      <w:r>
        <w:rPr>
          <w:color w:val="5D5B5B"/>
          <w:spacing w:val="4"/>
          <w:w w:val="105"/>
        </w:rPr>
        <w:t> </w:t>
      </w:r>
      <w:r>
        <w:rPr>
          <w:color w:val="5D5B5B"/>
          <w:w w:val="105"/>
        </w:rPr>
        <w:t>et</w:t>
      </w:r>
      <w:r>
        <w:rPr>
          <w:color w:val="5D5B5B"/>
          <w:spacing w:val="-10"/>
          <w:w w:val="105"/>
        </w:rPr>
        <w:t> </w:t>
      </w:r>
      <w:r>
        <w:rPr>
          <w:color w:val="5D5B5B"/>
          <w:w w:val="105"/>
        </w:rPr>
        <w:t>pouvoirs</w:t>
      </w:r>
      <w:r>
        <w:rPr>
          <w:color w:val="5D5B5B"/>
          <w:spacing w:val="-3"/>
          <w:w w:val="105"/>
        </w:rPr>
        <w:t> </w:t>
      </w:r>
      <w:r>
        <w:rPr>
          <w:color w:val="5D5B5B"/>
          <w:w w:val="105"/>
        </w:rPr>
        <w:t>pour publication au Journal</w:t>
      </w:r>
      <w:r>
        <w:rPr>
          <w:color w:val="5D5B5B"/>
          <w:spacing w:val="2"/>
          <w:w w:val="105"/>
        </w:rPr>
        <w:t> </w:t>
      </w:r>
      <w:r>
        <w:rPr>
          <w:color w:val="5D5B5B"/>
          <w:w w:val="105"/>
        </w:rPr>
        <w:t>officiel.</w:t>
      </w:r>
    </w:p>
    <w:p>
      <w:pPr>
        <w:pStyle w:val="BodyText"/>
        <w:spacing w:line="252" w:lineRule="auto"/>
        <w:ind w:left="3113" w:right="388" w:firstLine="709"/>
        <w:jc w:val="both"/>
      </w:pPr>
      <w:r>
        <w:rPr>
          <w:color w:val="5D5B5B"/>
          <w:w w:val="105"/>
        </w:rPr>
        <w:t>Conformément </w:t>
      </w:r>
      <w:r>
        <w:rPr>
          <w:rFonts w:ascii="Arial" w:hAnsi="Arial"/>
          <w:color w:val="5D5B5B"/>
          <w:w w:val="105"/>
          <w:sz w:val="22"/>
        </w:rPr>
        <w:t>à </w:t>
      </w:r>
      <w:r>
        <w:rPr>
          <w:color w:val="5D5B5B"/>
          <w:w w:val="105"/>
        </w:rPr>
        <w:t>l'article 8 de l'ordonnance n° 2004-632 du 1er juillet 2004, un extrait des présents statuts doit être publié au Journal officiel dans le délai d'un mois</w:t>
      </w:r>
      <w:r>
        <w:rPr>
          <w:color w:val="5D5B5B"/>
          <w:spacing w:val="-7"/>
          <w:w w:val="105"/>
        </w:rPr>
        <w:t> </w:t>
      </w:r>
      <w:r>
        <w:rPr>
          <w:rFonts w:ascii="Arial" w:hAnsi="Arial"/>
          <w:color w:val="5D5B5B"/>
          <w:w w:val="105"/>
          <w:sz w:val="22"/>
        </w:rPr>
        <w:t>à</w:t>
      </w:r>
      <w:r>
        <w:rPr>
          <w:rFonts w:ascii="Arial" w:hAnsi="Arial"/>
          <w:color w:val="5D5B5B"/>
          <w:spacing w:val="-23"/>
          <w:w w:val="105"/>
          <w:sz w:val="22"/>
        </w:rPr>
        <w:t> </w:t>
      </w:r>
      <w:r>
        <w:rPr>
          <w:color w:val="5D5B5B"/>
          <w:w w:val="105"/>
        </w:rPr>
        <w:t>compter</w:t>
      </w:r>
      <w:r>
        <w:rPr>
          <w:color w:val="5D5B5B"/>
          <w:spacing w:val="-2"/>
          <w:w w:val="105"/>
        </w:rPr>
        <w:t> </w:t>
      </w:r>
      <w:r>
        <w:rPr>
          <w:color w:val="5D5B5B"/>
          <w:w w:val="105"/>
        </w:rPr>
        <w:t>de</w:t>
      </w:r>
      <w:r>
        <w:rPr>
          <w:color w:val="5D5B5B"/>
          <w:spacing w:val="-20"/>
          <w:w w:val="105"/>
        </w:rPr>
        <w:t> </w:t>
      </w:r>
      <w:r>
        <w:rPr>
          <w:color w:val="5D5B5B"/>
          <w:w w:val="105"/>
        </w:rPr>
        <w:t>la</w:t>
      </w:r>
      <w:r>
        <w:rPr>
          <w:color w:val="5D5B5B"/>
          <w:spacing w:val="-11"/>
          <w:w w:val="105"/>
        </w:rPr>
        <w:t> </w:t>
      </w:r>
      <w:r>
        <w:rPr>
          <w:color w:val="5D5B5B"/>
          <w:w w:val="105"/>
        </w:rPr>
        <w:t>délivrance</w:t>
      </w:r>
      <w:r>
        <w:rPr>
          <w:color w:val="5D5B5B"/>
          <w:spacing w:val="-1"/>
          <w:w w:val="105"/>
        </w:rPr>
        <w:t> </w:t>
      </w:r>
      <w:r>
        <w:rPr>
          <w:color w:val="5D5B5B"/>
          <w:w w:val="105"/>
        </w:rPr>
        <w:t>par</w:t>
      </w:r>
      <w:r>
        <w:rPr>
          <w:color w:val="5D5B5B"/>
          <w:spacing w:val="-7"/>
          <w:w w:val="105"/>
        </w:rPr>
        <w:t> </w:t>
      </w:r>
      <w:r>
        <w:rPr>
          <w:color w:val="5D5B5B"/>
          <w:w w:val="105"/>
        </w:rPr>
        <w:t>Monsieur</w:t>
      </w:r>
      <w:r>
        <w:rPr>
          <w:color w:val="5D5B5B"/>
          <w:spacing w:val="2"/>
          <w:w w:val="105"/>
        </w:rPr>
        <w:t> </w:t>
      </w:r>
      <w:r>
        <w:rPr>
          <w:color w:val="5D5B5B"/>
          <w:w w:val="105"/>
        </w:rPr>
        <w:t>le Préfet</w:t>
      </w:r>
      <w:r>
        <w:rPr>
          <w:color w:val="5D5B5B"/>
          <w:spacing w:val="-9"/>
          <w:w w:val="105"/>
        </w:rPr>
        <w:t> </w:t>
      </w:r>
      <w:r>
        <w:rPr>
          <w:color w:val="5D5B5B"/>
          <w:w w:val="105"/>
        </w:rPr>
        <w:t>du</w:t>
      </w:r>
      <w:r>
        <w:rPr>
          <w:color w:val="5D5B5B"/>
          <w:spacing w:val="-13"/>
          <w:w w:val="105"/>
        </w:rPr>
        <w:t> </w:t>
      </w:r>
      <w:r>
        <w:rPr>
          <w:color w:val="5D5B5B"/>
          <w:w w:val="105"/>
        </w:rPr>
        <w:t>récépissé</w:t>
      </w:r>
      <w:r>
        <w:rPr>
          <w:color w:val="5D5B5B"/>
          <w:spacing w:val="-2"/>
          <w:w w:val="105"/>
        </w:rPr>
        <w:t> </w:t>
      </w:r>
      <w:r>
        <w:rPr>
          <w:color w:val="5D5B5B"/>
          <w:w w:val="105"/>
        </w:rPr>
        <w:t>de</w:t>
      </w:r>
      <w:r>
        <w:rPr>
          <w:color w:val="5D5B5B"/>
          <w:spacing w:val="-1"/>
          <w:w w:val="105"/>
        </w:rPr>
        <w:t> </w:t>
      </w:r>
      <w:r>
        <w:rPr>
          <w:color w:val="5D5B5B"/>
          <w:w w:val="105"/>
        </w:rPr>
        <w:t>déclaration</w:t>
      </w:r>
      <w:r>
        <w:rPr>
          <w:color w:val="5D5B5B"/>
          <w:spacing w:val="1"/>
          <w:w w:val="105"/>
        </w:rPr>
        <w:t> </w:t>
      </w:r>
      <w:r>
        <w:rPr>
          <w:color w:val="5D5B5B"/>
          <w:w w:val="105"/>
        </w:rPr>
        <w:t>de l'association faite auprès de ses</w:t>
      </w:r>
      <w:r>
        <w:rPr>
          <w:color w:val="5D5B5B"/>
          <w:spacing w:val="10"/>
          <w:w w:val="105"/>
        </w:rPr>
        <w:t> </w:t>
      </w:r>
      <w:r>
        <w:rPr>
          <w:color w:val="5D5B5B"/>
          <w:w w:val="105"/>
        </w:rPr>
        <w:t>services.</w:t>
      </w:r>
    </w:p>
    <w:p>
      <w:pPr>
        <w:pStyle w:val="BodyText"/>
        <w:spacing w:line="249" w:lineRule="auto"/>
        <w:ind w:left="3122" w:right="388" w:firstLine="702"/>
        <w:jc w:val="both"/>
      </w:pPr>
      <w:r>
        <w:rPr>
          <w:color w:val="5D5B5B"/>
          <w:w w:val="105"/>
        </w:rPr>
        <w:t>Tous pouvoirs sont donnés au porteur d'un extrait ou d'une copie authentique des présentes à l'effet de procéder à la déclaration de l'association auprès de la</w:t>
      </w:r>
    </w:p>
    <w:p>
      <w:pPr>
        <w:pStyle w:val="BodyText"/>
        <w:rPr>
          <w:sz w:val="20"/>
        </w:rPr>
      </w:pPr>
    </w:p>
    <w:p>
      <w:pPr>
        <w:pStyle w:val="BodyText"/>
        <w:spacing w:before="4"/>
        <w:rPr>
          <w:sz w:val="20"/>
        </w:rPr>
      </w:pPr>
      <w:r>
        <w:rPr/>
        <w:drawing>
          <wp:anchor distT="0" distB="0" distL="0" distR="0" allowOverlap="1" layoutInCell="1" locked="0" behindDoc="0" simplePos="0" relativeHeight="27">
            <wp:simplePos x="0" y="0"/>
            <wp:positionH relativeFrom="page">
              <wp:posOffset>4787296</wp:posOffset>
            </wp:positionH>
            <wp:positionV relativeFrom="paragraph">
              <wp:posOffset>173503</wp:posOffset>
            </wp:positionV>
            <wp:extent cx="582427" cy="548640"/>
            <wp:effectExtent l="0" t="0" r="0" b="0"/>
            <wp:wrapTopAndBottom/>
            <wp:docPr id="43" name="image24.png"/>
            <wp:cNvGraphicFramePr>
              <a:graphicFrameLocks noChangeAspect="1"/>
            </wp:cNvGraphicFramePr>
            <a:graphic>
              <a:graphicData uri="http://schemas.openxmlformats.org/drawingml/2006/picture">
                <pic:pic>
                  <pic:nvPicPr>
                    <pic:cNvPr id="44" name="image24.png"/>
                    <pic:cNvPicPr/>
                  </pic:nvPicPr>
                  <pic:blipFill>
                    <a:blip r:embed="rId36" cstate="print"/>
                    <a:stretch>
                      <a:fillRect/>
                    </a:stretch>
                  </pic:blipFill>
                  <pic:spPr>
                    <a:xfrm>
                      <a:off x="0" y="0"/>
                      <a:ext cx="582427" cy="548640"/>
                    </a:xfrm>
                    <a:prstGeom prst="rect">
                      <a:avLst/>
                    </a:prstGeom>
                  </pic:spPr>
                </pic:pic>
              </a:graphicData>
            </a:graphic>
          </wp:anchor>
        </w:drawing>
      </w:r>
      <w:r>
        <w:rPr/>
        <w:drawing>
          <wp:anchor distT="0" distB="0" distL="0" distR="0" allowOverlap="1" layoutInCell="1" locked="0" behindDoc="0" simplePos="0" relativeHeight="28">
            <wp:simplePos x="0" y="0"/>
            <wp:positionH relativeFrom="page">
              <wp:posOffset>5932218</wp:posOffset>
            </wp:positionH>
            <wp:positionV relativeFrom="paragraph">
              <wp:posOffset>216227</wp:posOffset>
            </wp:positionV>
            <wp:extent cx="942251" cy="554735"/>
            <wp:effectExtent l="0" t="0" r="0" b="0"/>
            <wp:wrapTopAndBottom/>
            <wp:docPr id="45" name="image25.png"/>
            <wp:cNvGraphicFramePr>
              <a:graphicFrameLocks noChangeAspect="1"/>
            </wp:cNvGraphicFramePr>
            <a:graphic>
              <a:graphicData uri="http://schemas.openxmlformats.org/drawingml/2006/picture">
                <pic:pic>
                  <pic:nvPicPr>
                    <pic:cNvPr id="46" name="image25.png"/>
                    <pic:cNvPicPr/>
                  </pic:nvPicPr>
                  <pic:blipFill>
                    <a:blip r:embed="rId37" cstate="print"/>
                    <a:stretch>
                      <a:fillRect/>
                    </a:stretch>
                  </pic:blipFill>
                  <pic:spPr>
                    <a:xfrm>
                      <a:off x="0" y="0"/>
                      <a:ext cx="942251" cy="554735"/>
                    </a:xfrm>
                    <a:prstGeom prst="rect">
                      <a:avLst/>
                    </a:prstGeom>
                  </pic:spPr>
                </pic:pic>
              </a:graphicData>
            </a:graphic>
          </wp:anchor>
        </w:drawing>
      </w:r>
    </w:p>
    <w:p>
      <w:pPr>
        <w:spacing w:after="0"/>
        <w:rPr>
          <w:sz w:val="20"/>
        </w:rPr>
        <w:sectPr>
          <w:pgSz w:w="11900" w:h="16840"/>
          <w:pgMar w:header="242" w:footer="0" w:top="480" w:bottom="280" w:left="0" w:right="180"/>
        </w:sectPr>
      </w:pPr>
    </w:p>
    <w:p>
      <w:pPr>
        <w:pStyle w:val="BodyText"/>
        <w:rPr>
          <w:sz w:val="20"/>
        </w:rPr>
      </w:pPr>
    </w:p>
    <w:p>
      <w:pPr>
        <w:pStyle w:val="BodyText"/>
        <w:rPr>
          <w:sz w:val="20"/>
        </w:rPr>
      </w:pPr>
    </w:p>
    <w:p>
      <w:pPr>
        <w:pStyle w:val="BodyText"/>
        <w:rPr>
          <w:sz w:val="20"/>
        </w:rPr>
      </w:pPr>
    </w:p>
    <w:p>
      <w:pPr>
        <w:pStyle w:val="BodyText"/>
        <w:spacing w:before="8"/>
        <w:rPr>
          <w:sz w:val="25"/>
        </w:rPr>
      </w:pPr>
    </w:p>
    <w:p>
      <w:pPr>
        <w:pStyle w:val="BodyText"/>
        <w:spacing w:line="249" w:lineRule="auto" w:before="91"/>
        <w:ind w:left="633" w:right="2735" w:hanging="3"/>
      </w:pPr>
      <w:r>
        <w:rPr>
          <w:color w:val="383838"/>
          <w:w w:val="105"/>
        </w:rPr>
        <w:t>préfecture ou sous-préfecture compétente et de faire publier les statuts dans un des journaux d'annonces légales du département.</w:t>
      </w:r>
    </w:p>
    <w:p>
      <w:pPr>
        <w:pStyle w:val="BodyText"/>
        <w:spacing w:before="5"/>
        <w:rPr>
          <w:sz w:val="24"/>
        </w:rPr>
      </w:pPr>
    </w:p>
    <w:p>
      <w:pPr>
        <w:pStyle w:val="Heading2"/>
        <w:ind w:left="1354"/>
      </w:pPr>
      <w:r>
        <w:rPr>
          <w:color w:val="383838"/>
          <w:w w:val="105"/>
        </w:rPr>
        <w:t>Article 33. Election de juridiction.</w:t>
      </w:r>
    </w:p>
    <w:p>
      <w:pPr>
        <w:pStyle w:val="BodyText"/>
        <w:spacing w:line="249" w:lineRule="auto" w:before="9"/>
        <w:ind w:left="637" w:right="2878" w:firstLine="718"/>
        <w:jc w:val="both"/>
      </w:pPr>
      <w:r>
        <w:rPr>
          <w:color w:val="383838"/>
          <w:w w:val="105"/>
        </w:rPr>
        <w:t>Les propriétaires demeureront soumis, pour tous les effets des présentes, à la juridiction du tribunal de grande instance du lieu de situation des immeubles pour lesquels la présente association syndicale est formée.</w:t>
      </w:r>
    </w:p>
    <w:p>
      <w:pPr>
        <w:pStyle w:val="BodyText"/>
        <w:spacing w:before="9"/>
        <w:rPr>
          <w:sz w:val="18"/>
        </w:rPr>
      </w:pPr>
      <w:r>
        <w:rPr/>
        <w:pict>
          <v:shape style="position:absolute;margin-left:173.090469pt;margin-top:13.006219pt;width:126.95pt;height:.1pt;mso-position-horizontal-relative:page;mso-position-vertical-relative:paragraph;z-index:-15713792;mso-wrap-distance-left:0;mso-wrap-distance-right:0" coordorigin="3462,260" coordsize="2539,0" path="m3462,260l6000,260e" filled="false" stroked="true" strokeweight=".480593pt" strokecolor="#000000">
            <v:path arrowok="t"/>
            <v:stroke dashstyle="solid"/>
            <w10:wrap type="topAndBottom"/>
          </v:shape>
        </w:pict>
      </w:r>
    </w:p>
    <w:p>
      <w:pPr>
        <w:pStyle w:val="BodyText"/>
        <w:spacing w:before="1"/>
      </w:pPr>
    </w:p>
    <w:p>
      <w:pPr>
        <w:pStyle w:val="Heading2"/>
        <w:ind w:left="185" w:right="2454"/>
        <w:jc w:val="center"/>
      </w:pPr>
      <w:r>
        <w:rPr>
          <w:color w:val="383838"/>
          <w:w w:val="105"/>
        </w:rPr>
        <w:t>COMPOSITION PROVISOIRE</w:t>
      </w:r>
    </w:p>
    <w:p>
      <w:pPr>
        <w:pStyle w:val="BodyText"/>
        <w:spacing w:before="7"/>
        <w:rPr>
          <w:b/>
          <w:sz w:val="24"/>
        </w:rPr>
      </w:pPr>
    </w:p>
    <w:p>
      <w:pPr>
        <w:pStyle w:val="BodyText"/>
        <w:spacing w:line="249" w:lineRule="auto"/>
        <w:ind w:left="642" w:right="2874" w:firstLine="723"/>
        <w:jc w:val="both"/>
      </w:pPr>
      <w:r>
        <w:rPr>
          <w:color w:val="383838"/>
          <w:w w:val="105"/>
        </w:rPr>
        <w:t>La société CAP TERRAIN, est nommée Président de ladite Association jusqu'à la réunion de l'assemblée de l'association syndicale des propriétaires de tous immeubles desservis par l'Allée Charles Lindbergh, ce qui est accepté par son représentant.</w:t>
      </w:r>
    </w:p>
    <w:p>
      <w:pPr>
        <w:pStyle w:val="BodyText"/>
        <w:spacing w:before="8"/>
        <w:rPr>
          <w:sz w:val="24"/>
        </w:rPr>
      </w:pPr>
    </w:p>
    <w:p>
      <w:pPr>
        <w:pStyle w:val="Heading2"/>
        <w:ind w:left="193" w:right="2454"/>
        <w:jc w:val="center"/>
      </w:pPr>
      <w:r>
        <w:rPr>
          <w:color w:val="383838"/>
          <w:w w:val="105"/>
        </w:rPr>
        <w:t>MENTION ET COMMUNICATION</w:t>
      </w:r>
    </w:p>
    <w:p>
      <w:pPr>
        <w:pStyle w:val="BodyText"/>
        <w:spacing w:before="7"/>
        <w:rPr>
          <w:b/>
          <w:sz w:val="24"/>
        </w:rPr>
      </w:pPr>
    </w:p>
    <w:p>
      <w:pPr>
        <w:pStyle w:val="BodyText"/>
        <w:ind w:left="1366"/>
        <w:jc w:val="both"/>
      </w:pPr>
      <w:r>
        <w:rPr>
          <w:color w:val="383838"/>
          <w:w w:val="105"/>
        </w:rPr>
        <w:t>Mention des présentes est consentie partout où besoin sera.</w:t>
      </w:r>
    </w:p>
    <w:p>
      <w:pPr>
        <w:pStyle w:val="BodyText"/>
        <w:spacing w:line="249" w:lineRule="auto" w:before="10"/>
        <w:ind w:left="650" w:right="2864" w:firstLine="721"/>
        <w:jc w:val="both"/>
      </w:pPr>
      <w:r>
        <w:rPr>
          <w:color w:val="383838"/>
          <w:w w:val="105"/>
        </w:rPr>
        <w:t>Communication pourra en être donnée à tout intéressé qui aura, en outre, la possibilité d'en demander copie authentique ou extrait, à ses frais.</w:t>
      </w:r>
    </w:p>
    <w:p>
      <w:pPr>
        <w:pStyle w:val="BodyText"/>
        <w:spacing w:before="5"/>
        <w:rPr>
          <w:sz w:val="24"/>
        </w:rPr>
      </w:pPr>
    </w:p>
    <w:p>
      <w:pPr>
        <w:pStyle w:val="Heading2"/>
        <w:ind w:left="231" w:right="2454"/>
        <w:jc w:val="center"/>
      </w:pPr>
      <w:r>
        <w:rPr>
          <w:color w:val="383838"/>
        </w:rPr>
        <w:t>FRAIS</w:t>
      </w:r>
    </w:p>
    <w:p>
      <w:pPr>
        <w:pStyle w:val="BodyText"/>
        <w:spacing w:before="8"/>
        <w:rPr>
          <w:b/>
          <w:sz w:val="24"/>
        </w:rPr>
      </w:pPr>
    </w:p>
    <w:p>
      <w:pPr>
        <w:pStyle w:val="BodyText"/>
        <w:spacing w:line="252" w:lineRule="auto"/>
        <w:ind w:left="655" w:right="2867" w:firstLine="717"/>
        <w:jc w:val="both"/>
      </w:pPr>
      <w:r>
        <w:rPr>
          <w:color w:val="383838"/>
          <w:w w:val="105"/>
        </w:rPr>
        <w:t>Tous les frais, droits et émoluments relatifs au présent acte seront à la charge du requérant.</w:t>
      </w:r>
    </w:p>
    <w:p>
      <w:pPr>
        <w:pStyle w:val="BodyText"/>
        <w:rPr>
          <w:sz w:val="24"/>
        </w:rPr>
      </w:pPr>
    </w:p>
    <w:p>
      <w:pPr>
        <w:pStyle w:val="Heading2"/>
        <w:ind w:left="238" w:right="2454"/>
        <w:jc w:val="center"/>
      </w:pPr>
      <w:r>
        <w:rPr>
          <w:color w:val="383838"/>
          <w:w w:val="105"/>
        </w:rPr>
        <w:t>CERTIFICATION D'IDENTITE</w:t>
      </w:r>
    </w:p>
    <w:p>
      <w:pPr>
        <w:pStyle w:val="BodyText"/>
        <w:spacing w:before="7"/>
        <w:rPr>
          <w:b/>
          <w:sz w:val="24"/>
        </w:rPr>
      </w:pPr>
    </w:p>
    <w:p>
      <w:pPr>
        <w:pStyle w:val="BodyText"/>
        <w:spacing w:line="249" w:lineRule="auto"/>
        <w:ind w:left="664" w:right="2860" w:firstLine="720"/>
        <w:jc w:val="both"/>
      </w:pPr>
      <w:r>
        <w:rPr>
          <w:color w:val="383838"/>
          <w:w w:val="105"/>
        </w:rPr>
        <w:t>Le</w:t>
      </w:r>
      <w:r>
        <w:rPr>
          <w:color w:val="383838"/>
          <w:spacing w:val="-17"/>
          <w:w w:val="105"/>
        </w:rPr>
        <w:t> </w:t>
      </w:r>
      <w:r>
        <w:rPr>
          <w:color w:val="383838"/>
          <w:w w:val="105"/>
        </w:rPr>
        <w:t>notaire</w:t>
      </w:r>
      <w:r>
        <w:rPr>
          <w:color w:val="383838"/>
          <w:spacing w:val="-9"/>
          <w:w w:val="105"/>
        </w:rPr>
        <w:t> </w:t>
      </w:r>
      <w:r>
        <w:rPr>
          <w:color w:val="383838"/>
          <w:w w:val="105"/>
        </w:rPr>
        <w:t>soussigné, certifie</w:t>
      </w:r>
      <w:r>
        <w:rPr>
          <w:color w:val="383838"/>
          <w:spacing w:val="-13"/>
          <w:w w:val="105"/>
        </w:rPr>
        <w:t> </w:t>
      </w:r>
      <w:r>
        <w:rPr>
          <w:color w:val="383838"/>
          <w:w w:val="105"/>
        </w:rPr>
        <w:t>que</w:t>
      </w:r>
      <w:r>
        <w:rPr>
          <w:color w:val="383838"/>
          <w:spacing w:val="-21"/>
          <w:w w:val="105"/>
        </w:rPr>
        <w:t> </w:t>
      </w:r>
      <w:r>
        <w:rPr>
          <w:color w:val="383838"/>
          <w:w w:val="105"/>
        </w:rPr>
        <w:t>l'identité</w:t>
      </w:r>
      <w:r>
        <w:rPr>
          <w:color w:val="383838"/>
          <w:spacing w:val="-7"/>
          <w:w w:val="105"/>
        </w:rPr>
        <w:t> </w:t>
      </w:r>
      <w:r>
        <w:rPr>
          <w:color w:val="383838"/>
          <w:w w:val="105"/>
        </w:rPr>
        <w:t>complète</w:t>
      </w:r>
      <w:r>
        <w:rPr>
          <w:color w:val="383838"/>
          <w:spacing w:val="-7"/>
          <w:w w:val="105"/>
        </w:rPr>
        <w:t> </w:t>
      </w:r>
      <w:r>
        <w:rPr>
          <w:color w:val="383838"/>
          <w:w w:val="105"/>
        </w:rPr>
        <w:t>du</w:t>
      </w:r>
      <w:r>
        <w:rPr>
          <w:color w:val="383838"/>
          <w:spacing w:val="-15"/>
          <w:w w:val="105"/>
        </w:rPr>
        <w:t> </w:t>
      </w:r>
      <w:r>
        <w:rPr>
          <w:color w:val="383838"/>
          <w:w w:val="105"/>
        </w:rPr>
        <w:t>requérant, telle</w:t>
      </w:r>
      <w:r>
        <w:rPr>
          <w:color w:val="383838"/>
          <w:spacing w:val="-12"/>
          <w:w w:val="105"/>
        </w:rPr>
        <w:t> </w:t>
      </w:r>
      <w:r>
        <w:rPr>
          <w:color w:val="383838"/>
          <w:w w:val="105"/>
        </w:rPr>
        <w:t>qu'elle figure dans le présent acte, lui a été régulièrement</w:t>
      </w:r>
      <w:r>
        <w:rPr>
          <w:color w:val="383838"/>
          <w:spacing w:val="-27"/>
          <w:w w:val="105"/>
        </w:rPr>
        <w:t> </w:t>
      </w:r>
      <w:r>
        <w:rPr>
          <w:color w:val="383838"/>
          <w:w w:val="105"/>
        </w:rPr>
        <w:t>justifiée.</w:t>
      </w:r>
    </w:p>
    <w:p>
      <w:pPr>
        <w:pStyle w:val="BodyText"/>
        <w:spacing w:before="5"/>
        <w:rPr>
          <w:sz w:val="24"/>
        </w:rPr>
      </w:pPr>
    </w:p>
    <w:p>
      <w:pPr>
        <w:pStyle w:val="Heading2"/>
        <w:spacing w:before="1"/>
        <w:ind w:left="240" w:right="2454"/>
        <w:jc w:val="center"/>
      </w:pPr>
      <w:r>
        <w:rPr>
          <w:color w:val="383838"/>
          <w:w w:val="105"/>
        </w:rPr>
        <w:t>PROTECTION DES INFORMATIONS A CARACTERE NOMINATIF</w:t>
      </w:r>
    </w:p>
    <w:p>
      <w:pPr>
        <w:pStyle w:val="BodyText"/>
        <w:spacing w:before="7"/>
        <w:rPr>
          <w:b/>
          <w:sz w:val="24"/>
        </w:rPr>
      </w:pPr>
    </w:p>
    <w:p>
      <w:pPr>
        <w:pStyle w:val="BodyText"/>
        <w:tabs>
          <w:tab w:pos="2513" w:val="left" w:leader="none"/>
          <w:tab w:pos="3612" w:val="left" w:leader="none"/>
          <w:tab w:pos="4699" w:val="left" w:leader="none"/>
          <w:tab w:pos="5488" w:val="left" w:leader="none"/>
          <w:tab w:pos="6825" w:val="left" w:leader="none"/>
          <w:tab w:pos="8424" w:val="left" w:leader="none"/>
        </w:tabs>
        <w:spacing w:line="249" w:lineRule="auto"/>
        <w:ind w:left="670" w:right="2858" w:firstLine="709"/>
      </w:pPr>
      <w:r>
        <w:rPr>
          <w:color w:val="383838"/>
          <w:w w:val="105"/>
        </w:rPr>
        <w:t>L'office</w:t>
        <w:tab/>
        <w:t>notarial</w:t>
        <w:tab/>
        <w:t>dispose</w:t>
        <w:tab/>
        <w:t>d'un</w:t>
        <w:tab/>
        <w:t>traitement</w:t>
        <w:tab/>
        <w:t>informatique</w:t>
        <w:tab/>
      </w:r>
      <w:r>
        <w:rPr>
          <w:color w:val="383838"/>
          <w:spacing w:val="-5"/>
          <w:w w:val="105"/>
        </w:rPr>
        <w:t>pour </w:t>
      </w:r>
      <w:r>
        <w:rPr>
          <w:color w:val="383838"/>
          <w:w w:val="105"/>
        </w:rPr>
        <w:t>l'accomplissement des activités notariales, notamment de formalités</w:t>
      </w:r>
      <w:r>
        <w:rPr>
          <w:color w:val="383838"/>
          <w:spacing w:val="16"/>
          <w:w w:val="105"/>
        </w:rPr>
        <w:t> </w:t>
      </w:r>
      <w:r>
        <w:rPr>
          <w:color w:val="383838"/>
          <w:w w:val="105"/>
        </w:rPr>
        <w:t>d'actes.</w:t>
      </w:r>
    </w:p>
    <w:p>
      <w:pPr>
        <w:pStyle w:val="BodyText"/>
        <w:spacing w:line="249" w:lineRule="auto" w:before="2"/>
        <w:ind w:left="675" w:right="2735" w:firstLine="705"/>
      </w:pPr>
      <w:r>
        <w:rPr>
          <w:color w:val="383838"/>
          <w:w w:val="105"/>
        </w:rPr>
        <w:t>Pour la réalisation de la finalité précitée, vos données sont susceptibles d'être transférées à des tiers, notamment :</w:t>
      </w:r>
    </w:p>
    <w:p>
      <w:pPr>
        <w:pStyle w:val="ListParagraph"/>
        <w:numPr>
          <w:ilvl w:val="0"/>
          <w:numId w:val="4"/>
        </w:numPr>
        <w:tabs>
          <w:tab w:pos="1522" w:val="left" w:leader="none"/>
        </w:tabs>
        <w:spacing w:line="262" w:lineRule="exact" w:before="0" w:after="0"/>
        <w:ind w:left="1521" w:right="0" w:hanging="141"/>
        <w:jc w:val="left"/>
        <w:rPr>
          <w:color w:val="383838"/>
          <w:sz w:val="23"/>
        </w:rPr>
      </w:pPr>
      <w:r>
        <w:rPr>
          <w:color w:val="383838"/>
          <w:w w:val="105"/>
          <w:sz w:val="23"/>
        </w:rPr>
        <w:t>les partenaires légalement</w:t>
      </w:r>
      <w:r>
        <w:rPr>
          <w:color w:val="383838"/>
          <w:spacing w:val="23"/>
          <w:w w:val="105"/>
          <w:sz w:val="23"/>
        </w:rPr>
        <w:t> </w:t>
      </w:r>
      <w:r>
        <w:rPr>
          <w:color w:val="383838"/>
          <w:w w:val="105"/>
          <w:sz w:val="23"/>
        </w:rPr>
        <w:t>habilités,</w:t>
      </w:r>
    </w:p>
    <w:p>
      <w:pPr>
        <w:pStyle w:val="ListParagraph"/>
        <w:numPr>
          <w:ilvl w:val="0"/>
          <w:numId w:val="4"/>
        </w:numPr>
        <w:tabs>
          <w:tab w:pos="1527" w:val="left" w:leader="none"/>
        </w:tabs>
        <w:spacing w:line="240" w:lineRule="auto" w:before="15" w:after="0"/>
        <w:ind w:left="1526" w:right="0" w:hanging="146"/>
        <w:jc w:val="left"/>
        <w:rPr>
          <w:color w:val="383838"/>
          <w:sz w:val="23"/>
        </w:rPr>
      </w:pPr>
      <w:r>
        <w:rPr>
          <w:color w:val="383838"/>
          <w:w w:val="105"/>
          <w:sz w:val="23"/>
        </w:rPr>
        <w:t>les offices notariaux participant à</w:t>
      </w:r>
      <w:r>
        <w:rPr>
          <w:color w:val="383838"/>
          <w:spacing w:val="14"/>
          <w:w w:val="105"/>
          <w:sz w:val="23"/>
        </w:rPr>
        <w:t> </w:t>
      </w:r>
      <w:r>
        <w:rPr>
          <w:color w:val="383838"/>
          <w:w w:val="105"/>
          <w:sz w:val="23"/>
        </w:rPr>
        <w:t>l'acte,</w:t>
      </w:r>
    </w:p>
    <w:p>
      <w:pPr>
        <w:pStyle w:val="ListParagraph"/>
        <w:numPr>
          <w:ilvl w:val="0"/>
          <w:numId w:val="4"/>
        </w:numPr>
        <w:tabs>
          <w:tab w:pos="1522" w:val="left" w:leader="none"/>
        </w:tabs>
        <w:spacing w:line="240" w:lineRule="auto" w:before="14" w:after="0"/>
        <w:ind w:left="1521" w:right="0" w:hanging="136"/>
        <w:jc w:val="left"/>
        <w:rPr>
          <w:color w:val="383838"/>
          <w:sz w:val="23"/>
        </w:rPr>
      </w:pPr>
      <w:r>
        <w:rPr>
          <w:color w:val="383838"/>
          <w:w w:val="105"/>
          <w:sz w:val="23"/>
        </w:rPr>
        <w:t>les établissements financiers</w:t>
      </w:r>
      <w:r>
        <w:rPr>
          <w:color w:val="383838"/>
          <w:spacing w:val="-3"/>
          <w:w w:val="105"/>
          <w:sz w:val="23"/>
        </w:rPr>
        <w:t> </w:t>
      </w:r>
      <w:r>
        <w:rPr>
          <w:color w:val="383838"/>
          <w:w w:val="105"/>
          <w:sz w:val="23"/>
        </w:rPr>
        <w:t>concernés,</w:t>
      </w:r>
    </w:p>
    <w:p>
      <w:pPr>
        <w:pStyle w:val="ListParagraph"/>
        <w:numPr>
          <w:ilvl w:val="0"/>
          <w:numId w:val="4"/>
        </w:numPr>
        <w:tabs>
          <w:tab w:pos="1628" w:val="left" w:leader="none"/>
        </w:tabs>
        <w:spacing w:line="249" w:lineRule="auto" w:before="9" w:after="0"/>
        <w:ind w:left="686" w:right="2859" w:firstLine="700"/>
        <w:jc w:val="left"/>
        <w:rPr>
          <w:color w:val="383838"/>
          <w:sz w:val="23"/>
        </w:rPr>
      </w:pPr>
      <w:r>
        <w:rPr>
          <w:color w:val="383838"/>
          <w:w w:val="105"/>
          <w:sz w:val="23"/>
        </w:rPr>
        <w:t>les organismes de conseils spécialisés pour la gestion des activités notariales.</w:t>
      </w:r>
    </w:p>
    <w:p>
      <w:pPr>
        <w:pStyle w:val="BodyText"/>
        <w:spacing w:line="249" w:lineRule="auto" w:before="3"/>
        <w:ind w:left="683" w:right="2843" w:firstLine="710"/>
        <w:jc w:val="both"/>
      </w:pPr>
      <w:r>
        <w:rPr/>
        <w:drawing>
          <wp:anchor distT="0" distB="0" distL="0" distR="0" allowOverlap="1" layoutInCell="1" locked="0" behindDoc="1" simplePos="0" relativeHeight="487154176">
            <wp:simplePos x="0" y="0"/>
            <wp:positionH relativeFrom="page">
              <wp:posOffset>4527782</wp:posOffset>
            </wp:positionH>
            <wp:positionV relativeFrom="paragraph">
              <wp:posOffset>422070</wp:posOffset>
            </wp:positionV>
            <wp:extent cx="1786077" cy="1007082"/>
            <wp:effectExtent l="0" t="0" r="0" b="0"/>
            <wp:wrapNone/>
            <wp:docPr id="47" name="image26.png"/>
            <wp:cNvGraphicFramePr>
              <a:graphicFrameLocks noChangeAspect="1"/>
            </wp:cNvGraphicFramePr>
            <a:graphic>
              <a:graphicData uri="http://schemas.openxmlformats.org/drawingml/2006/picture">
                <pic:pic>
                  <pic:nvPicPr>
                    <pic:cNvPr id="48" name="image26.png"/>
                    <pic:cNvPicPr/>
                  </pic:nvPicPr>
                  <pic:blipFill>
                    <a:blip r:embed="rId38" cstate="print"/>
                    <a:stretch>
                      <a:fillRect/>
                    </a:stretch>
                  </pic:blipFill>
                  <pic:spPr>
                    <a:xfrm>
                      <a:off x="0" y="0"/>
                      <a:ext cx="1786077" cy="1007082"/>
                    </a:xfrm>
                    <a:prstGeom prst="rect">
                      <a:avLst/>
                    </a:prstGeom>
                  </pic:spPr>
                </pic:pic>
              </a:graphicData>
            </a:graphic>
          </wp:anchor>
        </w:drawing>
      </w:r>
      <w:r>
        <w:rPr>
          <w:color w:val="383838"/>
          <w:w w:val="105"/>
        </w:rPr>
        <w:t>En vertu de la loi n°78-17 du 6 janvier 1978 relative à l'informatique, aux fichiers et aux libertés, les parties peuvent exercer leurs droits d'accès et de rectification aux données les concernant directement auprès de l'office notarial.</w:t>
      </w:r>
    </w:p>
    <w:p>
      <w:pPr>
        <w:spacing w:after="0" w:line="249" w:lineRule="auto"/>
        <w:jc w:val="both"/>
        <w:sectPr>
          <w:pgSz w:w="11900" w:h="16840"/>
          <w:pgMar w:header="146" w:footer="0" w:top="400" w:bottom="280" w:left="0" w:right="180"/>
        </w:sectPr>
      </w:pPr>
    </w:p>
    <w:p>
      <w:pPr>
        <w:pStyle w:val="BodyText"/>
        <w:rPr>
          <w:sz w:val="20"/>
        </w:rPr>
      </w:pPr>
    </w:p>
    <w:p>
      <w:pPr>
        <w:pStyle w:val="BodyText"/>
        <w:rPr>
          <w:sz w:val="20"/>
        </w:rPr>
      </w:pPr>
    </w:p>
    <w:p>
      <w:pPr>
        <w:pStyle w:val="BodyText"/>
        <w:rPr>
          <w:sz w:val="20"/>
        </w:rPr>
      </w:pPr>
    </w:p>
    <w:p>
      <w:pPr>
        <w:pStyle w:val="BodyText"/>
        <w:spacing w:before="8"/>
        <w:rPr>
          <w:sz w:val="24"/>
        </w:rPr>
      </w:pPr>
    </w:p>
    <w:p>
      <w:pPr>
        <w:spacing w:before="90"/>
        <w:ind w:left="3958" w:right="0" w:firstLine="0"/>
        <w:jc w:val="left"/>
        <w:rPr>
          <w:sz w:val="23"/>
        </w:rPr>
      </w:pPr>
      <w:r>
        <w:rPr>
          <w:b/>
          <w:color w:val="545454"/>
          <w:w w:val="105"/>
          <w:sz w:val="23"/>
        </w:rPr>
        <w:t>DONT ACTE, </w:t>
      </w:r>
      <w:r>
        <w:rPr>
          <w:color w:val="545454"/>
          <w:w w:val="105"/>
          <w:sz w:val="23"/>
        </w:rPr>
        <w:t>rédigé sur dix-sept pages</w:t>
      </w:r>
      <w:r>
        <w:rPr>
          <w:color w:val="808080"/>
          <w:w w:val="105"/>
          <w:sz w:val="23"/>
        </w:rPr>
        <w:t>.</w:t>
      </w:r>
    </w:p>
    <w:p>
      <w:pPr>
        <w:pStyle w:val="BodyText"/>
        <w:spacing w:before="1"/>
        <w:rPr>
          <w:sz w:val="25"/>
        </w:rPr>
      </w:pPr>
    </w:p>
    <w:p>
      <w:pPr>
        <w:pStyle w:val="BodyText"/>
        <w:ind w:left="3958"/>
      </w:pPr>
      <w:r>
        <w:rPr>
          <w:color w:val="545454"/>
          <w:w w:val="105"/>
        </w:rPr>
        <w:t>Fait et passé </w:t>
      </w:r>
      <w:r>
        <w:rPr>
          <w:rFonts w:ascii="Arial" w:hAnsi="Arial"/>
          <w:color w:val="545454"/>
          <w:w w:val="105"/>
          <w:sz w:val="22"/>
        </w:rPr>
        <w:t>à </w:t>
      </w:r>
      <w:r>
        <w:rPr>
          <w:color w:val="545454"/>
          <w:w w:val="105"/>
        </w:rPr>
        <w:t>ROUEN,</w:t>
      </w:r>
    </w:p>
    <w:p>
      <w:pPr>
        <w:pStyle w:val="BodyText"/>
        <w:spacing w:line="249" w:lineRule="auto" w:before="14"/>
        <w:ind w:left="3962" w:right="2094" w:hanging="3"/>
      </w:pPr>
      <w:r>
        <w:rPr>
          <w:color w:val="545454"/>
          <w:w w:val="105"/>
        </w:rPr>
        <w:t>Au siège de la Société Civile Professionnelle sus-énoncée. Les jour, mois et an susdits,</w:t>
      </w:r>
    </w:p>
    <w:p>
      <w:pPr>
        <w:pStyle w:val="BodyText"/>
        <w:spacing w:line="249" w:lineRule="auto" w:before="3"/>
        <w:ind w:left="3957" w:right="2072" w:firstLine="4"/>
      </w:pPr>
      <w:r>
        <w:rPr>
          <w:color w:val="545454"/>
          <w:w w:val="105"/>
        </w:rPr>
        <w:t>Et, après lecture faite, les parties ont signé avec le Notaire. Le présent acte comprenant :</w:t>
      </w:r>
    </w:p>
    <w:tbl>
      <w:tblPr>
        <w:tblW w:w="0" w:type="auto"/>
        <w:jc w:val="left"/>
        <w:tblInd w:w="3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9"/>
        <w:gridCol w:w="4179"/>
      </w:tblGrid>
      <w:tr>
        <w:trPr>
          <w:trHeight w:val="273" w:hRule="atLeast"/>
        </w:trPr>
        <w:tc>
          <w:tcPr>
            <w:tcW w:w="4169" w:type="dxa"/>
          </w:tcPr>
          <w:p>
            <w:pPr>
              <w:pStyle w:val="TableParagraph"/>
              <w:tabs>
                <w:tab w:pos="2063" w:val="left" w:leader="none"/>
              </w:tabs>
              <w:spacing w:line="254" w:lineRule="exact" w:before="0"/>
              <w:ind w:left="116"/>
              <w:rPr>
                <w:rFonts w:ascii="Arial"/>
                <w:i/>
                <w:sz w:val="26"/>
              </w:rPr>
            </w:pPr>
            <w:r>
              <w:rPr>
                <w:color w:val="545454"/>
                <w:w w:val="105"/>
                <w:position w:val="2"/>
                <w:sz w:val="23"/>
              </w:rPr>
              <w:t>Renvois:</w:t>
              <w:tab/>
            </w:r>
            <w:r>
              <w:rPr>
                <w:rFonts w:ascii="Arial"/>
                <w:i/>
                <w:color w:val="7770B1"/>
                <w:w w:val="105"/>
                <w:sz w:val="26"/>
              </w:rPr>
              <w:t>JIA.leuJ-</w:t>
            </w:r>
          </w:p>
        </w:tc>
        <w:tc>
          <w:tcPr>
            <w:tcW w:w="4179" w:type="dxa"/>
            <w:vMerge w:val="restart"/>
          </w:tcPr>
          <w:p>
            <w:pPr>
              <w:pStyle w:val="TableParagraph"/>
              <w:tabs>
                <w:tab w:pos="1803" w:val="left" w:leader="none"/>
              </w:tabs>
              <w:spacing w:line="240" w:lineRule="auto" w:before="219"/>
              <w:ind w:left="1005"/>
              <w:rPr>
                <w:rFonts w:ascii="Arial"/>
                <w:i/>
                <w:sz w:val="84"/>
              </w:rPr>
            </w:pPr>
            <w:r>
              <w:rPr>
                <w:color w:val="545454"/>
                <w:w w:val="60"/>
                <w:position w:val="27"/>
                <w:sz w:val="62"/>
              </w:rPr>
              <w:t>CJ(</w:t>
              <w:tab/>
            </w:r>
            <w:r>
              <w:rPr>
                <w:rFonts w:ascii="Arial"/>
                <w:i/>
                <w:color w:val="7770B1"/>
                <w:w w:val="60"/>
                <w:sz w:val="84"/>
              </w:rPr>
              <w:t>tt1&gt;</w:t>
            </w:r>
          </w:p>
        </w:tc>
      </w:tr>
      <w:tr>
        <w:trPr>
          <w:trHeight w:val="273" w:hRule="atLeast"/>
        </w:trPr>
        <w:tc>
          <w:tcPr>
            <w:tcW w:w="4169" w:type="dxa"/>
          </w:tcPr>
          <w:p>
            <w:pPr>
              <w:pStyle w:val="TableParagraph"/>
              <w:tabs>
                <w:tab w:pos="2870" w:val="left" w:leader="none"/>
              </w:tabs>
              <w:spacing w:line="251" w:lineRule="exact" w:before="2"/>
              <w:ind w:left="116"/>
              <w:rPr>
                <w:rFonts w:ascii="Arial"/>
                <w:i/>
                <w:sz w:val="22"/>
              </w:rPr>
            </w:pPr>
            <w:r>
              <w:rPr>
                <w:color w:val="545454"/>
                <w:sz w:val="23"/>
              </w:rPr>
              <w:t>Mots</w:t>
            </w:r>
            <w:r>
              <w:rPr>
                <w:color w:val="545454"/>
                <w:spacing w:val="33"/>
                <w:sz w:val="23"/>
              </w:rPr>
              <w:t> </w:t>
            </w:r>
            <w:r>
              <w:rPr>
                <w:color w:val="545454"/>
                <w:sz w:val="23"/>
              </w:rPr>
              <w:t>nuls:</w:t>
              <w:tab/>
            </w:r>
            <w:r>
              <w:rPr>
                <w:rFonts w:ascii="Arial"/>
                <w:i/>
                <w:color w:val="7770B1"/>
                <w:sz w:val="22"/>
              </w:rPr>
              <w:t>NL-lcu,1-),-,</w:t>
            </w:r>
          </w:p>
        </w:tc>
        <w:tc>
          <w:tcPr>
            <w:tcW w:w="4179" w:type="dxa"/>
            <w:vMerge/>
            <w:tcBorders>
              <w:top w:val="nil"/>
            </w:tcBorders>
          </w:tcPr>
          <w:p>
            <w:pPr>
              <w:rPr>
                <w:sz w:val="2"/>
                <w:szCs w:val="2"/>
              </w:rPr>
            </w:pPr>
          </w:p>
        </w:tc>
      </w:tr>
      <w:tr>
        <w:trPr>
          <w:trHeight w:val="278" w:hRule="atLeast"/>
        </w:trPr>
        <w:tc>
          <w:tcPr>
            <w:tcW w:w="4169" w:type="dxa"/>
          </w:tcPr>
          <w:p>
            <w:pPr>
              <w:pStyle w:val="TableParagraph"/>
              <w:spacing w:line="258" w:lineRule="exact" w:before="0"/>
              <w:ind w:left="120"/>
              <w:rPr>
                <w:rFonts w:ascii="Arial" w:hAnsi="Arial"/>
                <w:b/>
                <w:i/>
                <w:sz w:val="31"/>
              </w:rPr>
            </w:pPr>
            <w:r>
              <w:rPr>
                <w:color w:val="545454"/>
                <w:sz w:val="23"/>
              </w:rPr>
              <w:t>Lignes entières rayées nulles: </w:t>
            </w:r>
            <w:r>
              <w:rPr>
                <w:color w:val="7770B1"/>
                <w:sz w:val="21"/>
              </w:rPr>
              <w:t>/111.ÙiA </w:t>
            </w:r>
            <w:r>
              <w:rPr>
                <w:rFonts w:ascii="Arial" w:hAnsi="Arial"/>
                <w:b/>
                <w:i/>
                <w:color w:val="7770B1"/>
                <w:sz w:val="31"/>
              </w:rPr>
              <w:t>J-</w:t>
            </w:r>
          </w:p>
        </w:tc>
        <w:tc>
          <w:tcPr>
            <w:tcW w:w="4179" w:type="dxa"/>
            <w:vMerge/>
            <w:tcBorders>
              <w:top w:val="nil"/>
            </w:tcBorders>
          </w:tcPr>
          <w:p>
            <w:pPr>
              <w:rPr>
                <w:sz w:val="2"/>
                <w:szCs w:val="2"/>
              </w:rPr>
            </w:pPr>
          </w:p>
        </w:tc>
      </w:tr>
      <w:tr>
        <w:trPr>
          <w:trHeight w:val="278" w:hRule="atLeast"/>
        </w:trPr>
        <w:tc>
          <w:tcPr>
            <w:tcW w:w="4169" w:type="dxa"/>
          </w:tcPr>
          <w:p>
            <w:pPr>
              <w:pStyle w:val="TableParagraph"/>
              <w:tabs>
                <w:tab w:pos="3090" w:val="left" w:leader="none"/>
              </w:tabs>
              <w:spacing w:line="258" w:lineRule="exact" w:before="0"/>
              <w:ind w:left="111"/>
              <w:rPr>
                <w:i/>
                <w:sz w:val="25"/>
              </w:rPr>
            </w:pPr>
            <w:r>
              <w:rPr>
                <w:color w:val="545454"/>
                <w:position w:val="1"/>
                <w:sz w:val="23"/>
              </w:rPr>
              <w:t>Chiffres rayés</w:t>
            </w:r>
            <w:r>
              <w:rPr>
                <w:color w:val="545454"/>
                <w:spacing w:val="26"/>
                <w:position w:val="1"/>
                <w:sz w:val="23"/>
              </w:rPr>
              <w:t> </w:t>
            </w:r>
            <w:r>
              <w:rPr>
                <w:color w:val="545454"/>
                <w:position w:val="1"/>
                <w:sz w:val="23"/>
              </w:rPr>
              <w:t>nuls</w:t>
            </w:r>
            <w:r>
              <w:rPr>
                <w:color w:val="545454"/>
                <w:spacing w:val="14"/>
                <w:position w:val="1"/>
                <w:sz w:val="23"/>
              </w:rPr>
              <w:t> </w:t>
            </w:r>
            <w:r>
              <w:rPr>
                <w:color w:val="545454"/>
                <w:position w:val="1"/>
                <w:sz w:val="23"/>
              </w:rPr>
              <w:t>:</w:t>
              <w:tab/>
            </w:r>
            <w:r>
              <w:rPr>
                <w:i/>
                <w:color w:val="7770B1"/>
                <w:w w:val="95"/>
                <w:sz w:val="25"/>
              </w:rPr>
              <w:t>Ml"ctJA/--</w:t>
            </w:r>
          </w:p>
        </w:tc>
        <w:tc>
          <w:tcPr>
            <w:tcW w:w="4179" w:type="dxa"/>
            <w:vMerge/>
            <w:tcBorders>
              <w:top w:val="nil"/>
            </w:tcBorders>
          </w:tcPr>
          <w:p>
            <w:pPr>
              <w:rPr>
                <w:sz w:val="2"/>
                <w:szCs w:val="2"/>
              </w:rPr>
            </w:pPr>
          </w:p>
        </w:tc>
      </w:tr>
      <w:tr>
        <w:trPr>
          <w:trHeight w:val="278" w:hRule="atLeast"/>
        </w:trPr>
        <w:tc>
          <w:tcPr>
            <w:tcW w:w="4169" w:type="dxa"/>
          </w:tcPr>
          <w:p>
            <w:pPr>
              <w:pStyle w:val="TableParagraph"/>
              <w:spacing w:line="258" w:lineRule="exact" w:before="0"/>
              <w:ind w:left="116"/>
              <w:rPr>
                <w:i/>
                <w:sz w:val="32"/>
              </w:rPr>
            </w:pPr>
            <w:r>
              <w:rPr>
                <w:color w:val="545454"/>
                <w:sz w:val="23"/>
              </w:rPr>
              <w:t>Barres tirées dans les blancs : </w:t>
            </w:r>
            <w:r>
              <w:rPr>
                <w:rFonts w:ascii="Arial" w:hAnsi="Arial"/>
                <w:i/>
                <w:color w:val="7770B1"/>
                <w:sz w:val="26"/>
              </w:rPr>
              <w:t>1h </w:t>
            </w:r>
            <w:r>
              <w:rPr>
                <w:i/>
                <w:color w:val="7770B1"/>
                <w:sz w:val="32"/>
              </w:rPr>
              <w:t>loui,..</w:t>
            </w:r>
          </w:p>
        </w:tc>
        <w:tc>
          <w:tcPr>
            <w:tcW w:w="4179" w:type="dxa"/>
            <w:vMerge/>
            <w:tcBorders>
              <w:top w:val="nil"/>
            </w:tcBorders>
          </w:tcPr>
          <w:p>
            <w:pPr>
              <w:rPr>
                <w:sz w:val="2"/>
                <w:szCs w:val="2"/>
              </w:rPr>
            </w:pPr>
          </w:p>
        </w:tc>
      </w:tr>
    </w:tbl>
    <w:p>
      <w:pPr>
        <w:pStyle w:val="BodyText"/>
        <w:rPr>
          <w:sz w:val="8"/>
        </w:rPr>
      </w:pPr>
    </w:p>
    <w:p>
      <w:pPr>
        <w:tabs>
          <w:tab w:pos="8043" w:val="left" w:leader="none"/>
        </w:tabs>
        <w:spacing w:line="240" w:lineRule="auto"/>
        <w:ind w:left="3961" w:right="0" w:firstLine="0"/>
        <w:rPr>
          <w:sz w:val="20"/>
        </w:rPr>
      </w:pPr>
      <w:r>
        <w:rPr>
          <w:sz w:val="20"/>
        </w:rPr>
        <w:drawing>
          <wp:inline distT="0" distB="0" distL="0" distR="0">
            <wp:extent cx="2354102" cy="1594103"/>
            <wp:effectExtent l="0" t="0" r="0" b="0"/>
            <wp:docPr id="49" name="image27.png"/>
            <wp:cNvGraphicFramePr>
              <a:graphicFrameLocks noChangeAspect="1"/>
            </wp:cNvGraphicFramePr>
            <a:graphic>
              <a:graphicData uri="http://schemas.openxmlformats.org/drawingml/2006/picture">
                <pic:pic>
                  <pic:nvPicPr>
                    <pic:cNvPr id="50" name="image27.png"/>
                    <pic:cNvPicPr/>
                  </pic:nvPicPr>
                  <pic:blipFill>
                    <a:blip r:embed="rId40" cstate="print"/>
                    <a:stretch>
                      <a:fillRect/>
                    </a:stretch>
                  </pic:blipFill>
                  <pic:spPr>
                    <a:xfrm>
                      <a:off x="0" y="0"/>
                      <a:ext cx="2354102" cy="1594103"/>
                    </a:xfrm>
                    <a:prstGeom prst="rect">
                      <a:avLst/>
                    </a:prstGeom>
                  </pic:spPr>
                </pic:pic>
              </a:graphicData>
            </a:graphic>
          </wp:inline>
        </w:drawing>
      </w:r>
      <w:r>
        <w:rPr>
          <w:sz w:val="20"/>
        </w:rPr>
      </w:r>
      <w:r>
        <w:rPr>
          <w:sz w:val="20"/>
        </w:rPr>
        <w:tab/>
      </w:r>
      <w:r>
        <w:rPr>
          <w:position w:val="96"/>
          <w:sz w:val="20"/>
        </w:rPr>
        <w:drawing>
          <wp:inline distT="0" distB="0" distL="0" distR="0">
            <wp:extent cx="1546023" cy="1545336"/>
            <wp:effectExtent l="0" t="0" r="0" b="0"/>
            <wp:docPr id="51" name="image28.png"/>
            <wp:cNvGraphicFramePr>
              <a:graphicFrameLocks noChangeAspect="1"/>
            </wp:cNvGraphicFramePr>
            <a:graphic>
              <a:graphicData uri="http://schemas.openxmlformats.org/drawingml/2006/picture">
                <pic:pic>
                  <pic:nvPicPr>
                    <pic:cNvPr id="52" name="image28.png"/>
                    <pic:cNvPicPr/>
                  </pic:nvPicPr>
                  <pic:blipFill>
                    <a:blip r:embed="rId41" cstate="print"/>
                    <a:stretch>
                      <a:fillRect/>
                    </a:stretch>
                  </pic:blipFill>
                  <pic:spPr>
                    <a:xfrm>
                      <a:off x="0" y="0"/>
                      <a:ext cx="1546023" cy="1545336"/>
                    </a:xfrm>
                    <a:prstGeom prst="rect">
                      <a:avLst/>
                    </a:prstGeom>
                  </pic:spPr>
                </pic:pic>
              </a:graphicData>
            </a:graphic>
          </wp:inline>
        </w:drawing>
      </w:r>
      <w:r>
        <w:rPr>
          <w:position w:val="96"/>
          <w:sz w:val="20"/>
        </w:rPr>
      </w:r>
    </w:p>
    <w:sectPr>
      <w:headerReference w:type="default" r:id="rId39"/>
      <w:pgSz w:w="11900" w:h="16840"/>
      <w:pgMar w:header="372" w:footer="0" w:top="620" w:bottom="280" w:left="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6.320587pt;margin-top:13.807598pt;width:19.650pt;height:15.15pt;mso-position-horizontal-relative:page;mso-position-vertical-relative:page;z-index:-16177664" type="#_x0000_t202" filled="false" stroked="false">
          <v:textbox inset="0,0,0,0">
            <w:txbxContent>
              <w:p>
                <w:pPr>
                  <w:pStyle w:val="BodyText"/>
                  <w:spacing w:before="12"/>
                  <w:ind w:left="20"/>
                  <w:rPr>
                    <w:rFonts w:ascii="Arial"/>
                  </w:rPr>
                </w:pPr>
                <w:r>
                  <w:rPr>
                    <w:rFonts w:ascii="Arial"/>
                    <w:color w:val="575456"/>
                    <w:w w:val="105"/>
                  </w:rPr>
                  <w:t>-</w:t>
                </w:r>
                <w:r>
                  <w:rPr/>
                  <w:fldChar w:fldCharType="begin"/>
                </w:r>
                <w:r>
                  <w:rPr>
                    <w:rFonts w:ascii="Arial"/>
                    <w:color w:val="575456"/>
                    <w:w w:val="105"/>
                  </w:rPr>
                  <w:instrText> PAGE </w:instrText>
                </w:r>
                <w:r>
                  <w:rPr/>
                  <w:fldChar w:fldCharType="separate"/>
                </w:r>
                <w:r>
                  <w:rPr/>
                  <w:t>4</w:t>
                </w:r>
                <w:r>
                  <w:rPr/>
                  <w:fldChar w:fldCharType="end"/>
                </w:r>
                <w:r>
                  <w:rPr>
                    <w:rFonts w:ascii="Arial"/>
                    <w:color w:val="575456"/>
                    <w:w w:val="105"/>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494019pt;margin-top:18.776541pt;width:25.55pt;height:14.8pt;mso-position-horizontal-relative:page;mso-position-vertical-relative:page;z-index:-16177152" type="#_x0000_t202" filled="false" stroked="false">
          <v:textbox inset="0,0,0,0">
            <w:txbxContent>
              <w:p>
                <w:pPr>
                  <w:pStyle w:val="BodyText"/>
                  <w:spacing w:before="10"/>
                  <w:ind w:left="20"/>
                </w:pPr>
                <w:r>
                  <w:rPr>
                    <w:color w:val="605D5D"/>
                    <w:w w:val="85"/>
                  </w:rPr>
                  <w:t>- </w:t>
                </w:r>
                <w:r>
                  <w:rPr/>
                  <w:fldChar w:fldCharType="begin"/>
                </w:r>
                <w:r>
                  <w:rPr>
                    <w:color w:val="605D5D"/>
                  </w:rPr>
                  <w:instrText> PAGE </w:instrText>
                </w:r>
                <w:r>
                  <w:rPr/>
                  <w:fldChar w:fldCharType="separate"/>
                </w:r>
                <w:r>
                  <w:rPr/>
                  <w:t>3</w:t>
                </w:r>
                <w:r>
                  <w:rPr/>
                  <w:fldChar w:fldCharType="end"/>
                </w:r>
                <w:r>
                  <w:rPr>
                    <w:color w:val="605D5D"/>
                  </w:rPr>
                  <w:t>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2.121307pt;margin-top:22.163189pt;width:21.45pt;height:13.75pt;mso-position-horizontal-relative:page;mso-position-vertical-relative:page;z-index:-16176640" type="#_x0000_t202" filled="false" stroked="false">
          <v:textbox inset="0,0,0,0">
            <w:txbxContent>
              <w:p>
                <w:pPr>
                  <w:spacing w:before="13"/>
                  <w:ind w:left="20" w:right="0" w:firstLine="0"/>
                  <w:jc w:val="left"/>
                  <w:rPr>
                    <w:rFonts w:ascii="Arial"/>
                    <w:sz w:val="21"/>
                  </w:rPr>
                </w:pPr>
                <w:r>
                  <w:rPr>
                    <w:rFonts w:ascii="Arial"/>
                    <w:color w:val="2F2F2F"/>
                    <w:w w:val="110"/>
                    <w:sz w:val="21"/>
                  </w:rPr>
                  <w:t>- </w:t>
                </w:r>
                <w:r>
                  <w:rPr>
                    <w:rFonts w:ascii="Arial"/>
                    <w:color w:val="595656"/>
                    <w:w w:val="110"/>
                    <w:sz w:val="21"/>
                  </w:rPr>
                  <w:t>6</w:t>
                </w:r>
                <w:r>
                  <w:rPr>
                    <w:rFonts w:ascii="Arial"/>
                    <w:color w:val="595656"/>
                    <w:spacing w:val="-23"/>
                    <w:w w:val="110"/>
                    <w:sz w:val="21"/>
                  </w:rPr>
                  <w:t> </w:t>
                </w:r>
                <w:r>
                  <w:rPr>
                    <w:rFonts w:ascii="Arial"/>
                    <w:color w:val="595656"/>
                    <w:w w:val="110"/>
                    <w:sz w:val="21"/>
                  </w:rPr>
                  <w: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3.908875pt;margin-top:10.869289pt;width:21.9pt;height:13.75pt;mso-position-horizontal-relative:page;mso-position-vertical-relative:page;z-index:-16176128" type="#_x0000_t202" filled="false" stroked="false">
          <v:textbox inset="0,0,0,0">
            <w:txbxContent>
              <w:p>
                <w:pPr>
                  <w:spacing w:before="13"/>
                  <w:ind w:left="20" w:right="0" w:firstLine="0"/>
                  <w:jc w:val="left"/>
                  <w:rPr>
                    <w:rFonts w:ascii="Arial"/>
                    <w:sz w:val="21"/>
                  </w:rPr>
                </w:pPr>
                <w:r>
                  <w:rPr>
                    <w:rFonts w:ascii="Arial"/>
                    <w:color w:val="757474"/>
                    <w:w w:val="105"/>
                    <w:sz w:val="21"/>
                  </w:rPr>
                  <w:t>- </w:t>
                </w:r>
                <w:r>
                  <w:rPr>
                    <w:rFonts w:ascii="Arial"/>
                    <w:color w:val="414242"/>
                    <w:w w:val="105"/>
                    <w:sz w:val="21"/>
                  </w:rPr>
                  <w:t>7 </w:t>
                </w:r>
                <w:r>
                  <w:rPr>
                    <w:rFonts w:ascii="Arial"/>
                    <w:color w:val="757474"/>
                    <w:w w:val="105"/>
                    <w:sz w:val="21"/>
                  </w:rPr>
                  <w: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2.839691pt;margin-top:6.330994pt;width:31.45pt;height:25.55pt;mso-position-horizontal-relative:page;mso-position-vertical-relative:page;z-index:-16175616" type="#_x0000_t202" filled="false" stroked="false">
          <v:textbox inset="0,0,0,0">
            <w:txbxContent>
              <w:p>
                <w:pPr>
                  <w:pStyle w:val="BodyText"/>
                  <w:spacing w:before="225"/>
                  <w:ind w:left="20"/>
                </w:pPr>
                <w:r>
                  <w:rPr>
                    <w:color w:val="595656"/>
                    <w:w w:val="105"/>
                  </w:rPr>
                  <w:t>- </w:t>
                </w:r>
                <w:r>
                  <w:rPr/>
                  <w:fldChar w:fldCharType="begin"/>
                </w:r>
                <w:r>
                  <w:rPr>
                    <w:color w:val="595656"/>
                    <w:w w:val="105"/>
                  </w:rPr>
                  <w:instrText> PAGE </w:instrText>
                </w:r>
                <w:r>
                  <w:rPr/>
                  <w:fldChar w:fldCharType="separate"/>
                </w:r>
                <w:r>
                  <w:rPr/>
                  <w:t>10</w:t>
                </w:r>
                <w:r>
                  <w:rPr/>
                  <w:fldChar w:fldCharType="end"/>
                </w:r>
                <w:r>
                  <w:rPr>
                    <w:color w:val="595656"/>
                    <w:w w:val="105"/>
                  </w:rPr>
                  <w:t> -</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3"/>
      </w:rPr>
    </w:pPr>
    <w:r>
      <w:rPr/>
      <w:pict>
        <v:shape style="position:absolute;margin-left:538.604492pt;margin-top:10.896694pt;width:32.7pt;height:25.4pt;mso-position-horizontal-relative:page;mso-position-vertical-relative:page;z-index:-16175104" type="#_x0000_t202" filled="false" stroked="false">
          <v:textbox inset="0,0,0,0">
            <w:txbxContent>
              <w:p>
                <w:pPr>
                  <w:spacing w:before="13"/>
                  <w:ind w:left="20" w:right="0" w:firstLine="0"/>
                  <w:jc w:val="left"/>
                  <w:rPr>
                    <w:rFonts w:ascii="Arial"/>
                    <w:sz w:val="22"/>
                  </w:rPr>
                </w:pPr>
                <w:r>
                  <w:rPr>
                    <w:rFonts w:ascii="Arial"/>
                    <w:color w:val="5B5757"/>
                    <w:w w:val="105"/>
                    <w:sz w:val="22"/>
                  </w:rPr>
                  <w:t>- </w:t>
                </w:r>
                <w:r>
                  <w:rPr/>
                  <w:fldChar w:fldCharType="begin"/>
                </w:r>
                <w:r>
                  <w:rPr>
                    <w:rFonts w:ascii="Arial"/>
                    <w:color w:val="5B5757"/>
                    <w:w w:val="105"/>
                    <w:sz w:val="22"/>
                  </w:rPr>
                  <w:instrText> PAGE </w:instrText>
                </w:r>
                <w:r>
                  <w:rPr/>
                  <w:fldChar w:fldCharType="separate"/>
                </w:r>
                <w:r>
                  <w:rPr/>
                  <w:t>11</w:t>
                </w:r>
                <w:r>
                  <w:rPr/>
                  <w:fldChar w:fldCharType="end"/>
                </w:r>
                <w:r>
                  <w:rPr>
                    <w:rFonts w:ascii="Arial"/>
                    <w:color w:val="5B5757"/>
                    <w:w w:val="105"/>
                    <w:sz w:val="22"/>
                  </w:rPr>
                  <w:t>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4.185211pt;margin-top:6.281141pt;width:30.7pt;height:15.25pt;mso-position-horizontal-relative:page;mso-position-vertical-relative:page;z-index:-16174592" type="#_x0000_t202" filled="false" stroked="false">
          <v:textbox inset="0,0,0,0">
            <w:txbxContent>
              <w:p>
                <w:pPr>
                  <w:pStyle w:val="BodyText"/>
                  <w:spacing w:before="10"/>
                  <w:ind w:left="20"/>
                </w:pPr>
                <w:r>
                  <w:rPr>
                    <w:color w:val="524F4F"/>
                    <w:w w:val="105"/>
                  </w:rPr>
                  <w:t>- </w:t>
                </w:r>
                <w:r>
                  <w:rPr/>
                  <w:fldChar w:fldCharType="begin"/>
                </w:r>
                <w:r>
                  <w:rPr>
                    <w:color w:val="524F4F"/>
                    <w:w w:val="105"/>
                  </w:rPr>
                  <w:instrText> PAGE </w:instrText>
                </w:r>
                <w:r>
                  <w:rPr/>
                  <w:fldChar w:fldCharType="separate"/>
                </w:r>
                <w:r>
                  <w:rPr/>
                  <w:t>12</w:t>
                </w:r>
                <w:r>
                  <w:rPr/>
                  <w:fldChar w:fldCharType="end"/>
                </w:r>
                <w:r>
                  <w:rPr>
                    <w:color w:val="524F4F"/>
                    <w:w w:val="105"/>
                  </w:rPr>
                  <w:t> -</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0.396973pt;margin-top:11.087141pt;width:30.7pt;height:14.8pt;mso-position-horizontal-relative:page;mso-position-vertical-relative:page;z-index:-16174080" type="#_x0000_t202" filled="false" stroked="false">
          <v:textbox inset="0,0,0,0">
            <w:txbxContent>
              <w:p>
                <w:pPr>
                  <w:pStyle w:val="BodyText"/>
                  <w:spacing w:before="10"/>
                  <w:ind w:left="20"/>
                </w:pPr>
                <w:r>
                  <w:rPr>
                    <w:color w:val="605E5E"/>
                    <w:w w:val="105"/>
                  </w:rPr>
                  <w:t>- </w:t>
                </w:r>
                <w:r>
                  <w:rPr/>
                  <w:fldChar w:fldCharType="begin"/>
                </w:r>
                <w:r>
                  <w:rPr>
                    <w:color w:val="605E5E"/>
                    <w:w w:val="105"/>
                  </w:rPr>
                  <w:instrText> PAGE </w:instrText>
                </w:r>
                <w:r>
                  <w:rPr/>
                  <w:fldChar w:fldCharType="separate"/>
                </w:r>
                <w:r>
                  <w:rPr/>
                  <w:t>13</w:t>
                </w:r>
                <w:r>
                  <w:rPr/>
                  <w:fldChar w:fldCharType="end"/>
                </w:r>
                <w:r>
                  <w:rPr>
                    <w:color w:val="605E5E"/>
                    <w:w w:val="105"/>
                  </w:rPr>
                  <w:t> -</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5.665283pt;margin-top:17.609634pt;width:28pt;height:15.35pt;mso-position-horizontal-relative:page;mso-position-vertical-relative:page;z-index:-16173568" type="#_x0000_t202" filled="false" stroked="false">
          <v:textbox inset="0,0,0,0">
            <w:txbxContent>
              <w:p>
                <w:pPr>
                  <w:spacing w:before="10"/>
                  <w:ind w:left="20" w:right="0" w:firstLine="0"/>
                  <w:jc w:val="left"/>
                  <w:rPr>
                    <w:sz w:val="24"/>
                  </w:rPr>
                </w:pPr>
                <w:r>
                  <w:rPr>
                    <w:color w:val="545454"/>
                    <w:w w:val="105"/>
                    <w:sz w:val="24"/>
                  </w:rPr>
                  <w:t>- 17</w:t>
                </w:r>
                <w:r>
                  <w:rPr>
                    <w:color w:val="545454"/>
                    <w:spacing w:val="-26"/>
                    <w:w w:val="105"/>
                    <w:sz w:val="24"/>
                  </w:rPr>
                  <w:t> </w:t>
                </w:r>
                <w:r>
                  <w:rPr>
                    <w:color w:val="545454"/>
                    <w:w w:val="105"/>
                    <w:sz w:val="24"/>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
      <w:numFmt w:val="decimal"/>
      <w:lvlText w:val="%1"/>
      <w:lvlJc w:val="left"/>
      <w:pPr>
        <w:ind w:left="3990" w:hanging="164"/>
        <w:jc w:val="left"/>
      </w:pPr>
      <w:rPr>
        <w:rFonts w:hint="default" w:ascii="Times New Roman" w:hAnsi="Times New Roman" w:eastAsia="Times New Roman" w:cs="Times New Roman"/>
        <w:color w:val="605E5E"/>
        <w:w w:val="103"/>
        <w:sz w:val="23"/>
        <w:szCs w:val="23"/>
      </w:rPr>
    </w:lvl>
    <w:lvl w:ilvl="1">
      <w:start w:val="0"/>
      <w:numFmt w:val="bullet"/>
      <w:lvlText w:val="•"/>
      <w:lvlJc w:val="left"/>
      <w:pPr>
        <w:ind w:left="4772" w:hanging="164"/>
      </w:pPr>
      <w:rPr>
        <w:rFonts w:hint="default"/>
      </w:rPr>
    </w:lvl>
    <w:lvl w:ilvl="2">
      <w:start w:val="0"/>
      <w:numFmt w:val="bullet"/>
      <w:lvlText w:val="•"/>
      <w:lvlJc w:val="left"/>
      <w:pPr>
        <w:ind w:left="5544" w:hanging="164"/>
      </w:pPr>
      <w:rPr>
        <w:rFonts w:hint="default"/>
      </w:rPr>
    </w:lvl>
    <w:lvl w:ilvl="3">
      <w:start w:val="0"/>
      <w:numFmt w:val="bullet"/>
      <w:lvlText w:val="•"/>
      <w:lvlJc w:val="left"/>
      <w:pPr>
        <w:ind w:left="6316" w:hanging="164"/>
      </w:pPr>
      <w:rPr>
        <w:rFonts w:hint="default"/>
      </w:rPr>
    </w:lvl>
    <w:lvl w:ilvl="4">
      <w:start w:val="0"/>
      <w:numFmt w:val="bullet"/>
      <w:lvlText w:val="•"/>
      <w:lvlJc w:val="left"/>
      <w:pPr>
        <w:ind w:left="7088" w:hanging="164"/>
      </w:pPr>
      <w:rPr>
        <w:rFonts w:hint="default"/>
      </w:rPr>
    </w:lvl>
    <w:lvl w:ilvl="5">
      <w:start w:val="0"/>
      <w:numFmt w:val="bullet"/>
      <w:lvlText w:val="•"/>
      <w:lvlJc w:val="left"/>
      <w:pPr>
        <w:ind w:left="7860" w:hanging="164"/>
      </w:pPr>
      <w:rPr>
        <w:rFonts w:hint="default"/>
      </w:rPr>
    </w:lvl>
    <w:lvl w:ilvl="6">
      <w:start w:val="0"/>
      <w:numFmt w:val="bullet"/>
      <w:lvlText w:val="•"/>
      <w:lvlJc w:val="left"/>
      <w:pPr>
        <w:ind w:left="8632" w:hanging="164"/>
      </w:pPr>
      <w:rPr>
        <w:rFonts w:hint="default"/>
      </w:rPr>
    </w:lvl>
    <w:lvl w:ilvl="7">
      <w:start w:val="0"/>
      <w:numFmt w:val="bullet"/>
      <w:lvlText w:val="•"/>
      <w:lvlJc w:val="left"/>
      <w:pPr>
        <w:ind w:left="9404" w:hanging="164"/>
      </w:pPr>
      <w:rPr>
        <w:rFonts w:hint="default"/>
      </w:rPr>
    </w:lvl>
    <w:lvl w:ilvl="8">
      <w:start w:val="0"/>
      <w:numFmt w:val="bullet"/>
      <w:lvlText w:val="•"/>
      <w:lvlJc w:val="left"/>
      <w:pPr>
        <w:ind w:left="10176" w:hanging="164"/>
      </w:pPr>
      <w:rPr>
        <w:rFonts w:hint="default"/>
      </w:rPr>
    </w:lvl>
  </w:abstractNum>
  <w:abstractNum w:abstractNumId="6">
    <w:multiLevelType w:val="hybridMultilevel"/>
    <w:lvl w:ilvl="0">
      <w:start w:val="0"/>
      <w:numFmt w:val="bullet"/>
      <w:lvlText w:val="-"/>
      <w:lvlJc w:val="left"/>
      <w:pPr>
        <w:ind w:left="3108" w:hanging="136"/>
      </w:pPr>
      <w:rPr>
        <w:rFonts w:hint="default"/>
        <w:w w:val="105"/>
      </w:rPr>
    </w:lvl>
    <w:lvl w:ilvl="1">
      <w:start w:val="0"/>
      <w:numFmt w:val="bullet"/>
      <w:lvlText w:val="•"/>
      <w:lvlJc w:val="left"/>
      <w:pPr>
        <w:ind w:left="3962" w:hanging="136"/>
      </w:pPr>
      <w:rPr>
        <w:rFonts w:hint="default"/>
      </w:rPr>
    </w:lvl>
    <w:lvl w:ilvl="2">
      <w:start w:val="0"/>
      <w:numFmt w:val="bullet"/>
      <w:lvlText w:val="•"/>
      <w:lvlJc w:val="left"/>
      <w:pPr>
        <w:ind w:left="4824" w:hanging="136"/>
      </w:pPr>
      <w:rPr>
        <w:rFonts w:hint="default"/>
      </w:rPr>
    </w:lvl>
    <w:lvl w:ilvl="3">
      <w:start w:val="0"/>
      <w:numFmt w:val="bullet"/>
      <w:lvlText w:val="•"/>
      <w:lvlJc w:val="left"/>
      <w:pPr>
        <w:ind w:left="5686" w:hanging="136"/>
      </w:pPr>
      <w:rPr>
        <w:rFonts w:hint="default"/>
      </w:rPr>
    </w:lvl>
    <w:lvl w:ilvl="4">
      <w:start w:val="0"/>
      <w:numFmt w:val="bullet"/>
      <w:lvlText w:val="•"/>
      <w:lvlJc w:val="left"/>
      <w:pPr>
        <w:ind w:left="6548" w:hanging="136"/>
      </w:pPr>
      <w:rPr>
        <w:rFonts w:hint="default"/>
      </w:rPr>
    </w:lvl>
    <w:lvl w:ilvl="5">
      <w:start w:val="0"/>
      <w:numFmt w:val="bullet"/>
      <w:lvlText w:val="•"/>
      <w:lvlJc w:val="left"/>
      <w:pPr>
        <w:ind w:left="7410" w:hanging="136"/>
      </w:pPr>
      <w:rPr>
        <w:rFonts w:hint="default"/>
      </w:rPr>
    </w:lvl>
    <w:lvl w:ilvl="6">
      <w:start w:val="0"/>
      <w:numFmt w:val="bullet"/>
      <w:lvlText w:val="•"/>
      <w:lvlJc w:val="left"/>
      <w:pPr>
        <w:ind w:left="8272" w:hanging="136"/>
      </w:pPr>
      <w:rPr>
        <w:rFonts w:hint="default"/>
      </w:rPr>
    </w:lvl>
    <w:lvl w:ilvl="7">
      <w:start w:val="0"/>
      <w:numFmt w:val="bullet"/>
      <w:lvlText w:val="•"/>
      <w:lvlJc w:val="left"/>
      <w:pPr>
        <w:ind w:left="9134" w:hanging="136"/>
      </w:pPr>
      <w:rPr>
        <w:rFonts w:hint="default"/>
      </w:rPr>
    </w:lvl>
    <w:lvl w:ilvl="8">
      <w:start w:val="0"/>
      <w:numFmt w:val="bullet"/>
      <w:lvlText w:val="•"/>
      <w:lvlJc w:val="left"/>
      <w:pPr>
        <w:ind w:left="9996" w:hanging="136"/>
      </w:pPr>
      <w:rPr>
        <w:rFonts w:hint="default"/>
      </w:rPr>
    </w:lvl>
  </w:abstractNum>
  <w:abstractNum w:abstractNumId="4">
    <w:multiLevelType w:val="hybridMultilevel"/>
    <w:lvl w:ilvl="0">
      <w:start w:val="0"/>
      <w:numFmt w:val="bullet"/>
      <w:lvlText w:val="-"/>
      <w:lvlJc w:val="left"/>
      <w:pPr>
        <w:ind w:left="3083" w:hanging="187"/>
      </w:pPr>
      <w:rPr>
        <w:rFonts w:hint="default"/>
        <w:w w:val="111"/>
      </w:rPr>
    </w:lvl>
    <w:lvl w:ilvl="1">
      <w:start w:val="0"/>
      <w:numFmt w:val="bullet"/>
      <w:lvlText w:val="•"/>
      <w:lvlJc w:val="left"/>
      <w:pPr>
        <w:ind w:left="3944" w:hanging="187"/>
      </w:pPr>
      <w:rPr>
        <w:rFonts w:hint="default"/>
      </w:rPr>
    </w:lvl>
    <w:lvl w:ilvl="2">
      <w:start w:val="0"/>
      <w:numFmt w:val="bullet"/>
      <w:lvlText w:val="•"/>
      <w:lvlJc w:val="left"/>
      <w:pPr>
        <w:ind w:left="4808" w:hanging="187"/>
      </w:pPr>
      <w:rPr>
        <w:rFonts w:hint="default"/>
      </w:rPr>
    </w:lvl>
    <w:lvl w:ilvl="3">
      <w:start w:val="0"/>
      <w:numFmt w:val="bullet"/>
      <w:lvlText w:val="•"/>
      <w:lvlJc w:val="left"/>
      <w:pPr>
        <w:ind w:left="5672" w:hanging="187"/>
      </w:pPr>
      <w:rPr>
        <w:rFonts w:hint="default"/>
      </w:rPr>
    </w:lvl>
    <w:lvl w:ilvl="4">
      <w:start w:val="0"/>
      <w:numFmt w:val="bullet"/>
      <w:lvlText w:val="•"/>
      <w:lvlJc w:val="left"/>
      <w:pPr>
        <w:ind w:left="6536" w:hanging="187"/>
      </w:pPr>
      <w:rPr>
        <w:rFonts w:hint="default"/>
      </w:rPr>
    </w:lvl>
    <w:lvl w:ilvl="5">
      <w:start w:val="0"/>
      <w:numFmt w:val="bullet"/>
      <w:lvlText w:val="•"/>
      <w:lvlJc w:val="left"/>
      <w:pPr>
        <w:ind w:left="7400" w:hanging="187"/>
      </w:pPr>
      <w:rPr>
        <w:rFonts w:hint="default"/>
      </w:rPr>
    </w:lvl>
    <w:lvl w:ilvl="6">
      <w:start w:val="0"/>
      <w:numFmt w:val="bullet"/>
      <w:lvlText w:val="•"/>
      <w:lvlJc w:val="left"/>
      <w:pPr>
        <w:ind w:left="8264" w:hanging="187"/>
      </w:pPr>
      <w:rPr>
        <w:rFonts w:hint="default"/>
      </w:rPr>
    </w:lvl>
    <w:lvl w:ilvl="7">
      <w:start w:val="0"/>
      <w:numFmt w:val="bullet"/>
      <w:lvlText w:val="•"/>
      <w:lvlJc w:val="left"/>
      <w:pPr>
        <w:ind w:left="9128" w:hanging="187"/>
      </w:pPr>
      <w:rPr>
        <w:rFonts w:hint="default"/>
      </w:rPr>
    </w:lvl>
    <w:lvl w:ilvl="8">
      <w:start w:val="0"/>
      <w:numFmt w:val="bullet"/>
      <w:lvlText w:val="•"/>
      <w:lvlJc w:val="left"/>
      <w:pPr>
        <w:ind w:left="9992" w:hanging="187"/>
      </w:pPr>
      <w:rPr>
        <w:rFonts w:hint="default"/>
      </w:rPr>
    </w:lvl>
  </w:abstractNum>
  <w:abstractNum w:abstractNumId="3">
    <w:multiLevelType w:val="hybridMultilevel"/>
    <w:lvl w:ilvl="0">
      <w:start w:val="0"/>
      <w:numFmt w:val="bullet"/>
      <w:lvlText w:val="•"/>
      <w:lvlJc w:val="left"/>
      <w:pPr>
        <w:ind w:left="656" w:hanging="184"/>
      </w:pPr>
      <w:rPr>
        <w:rFonts w:hint="default"/>
        <w:w w:val="109"/>
      </w:rPr>
    </w:lvl>
    <w:lvl w:ilvl="1">
      <w:start w:val="0"/>
      <w:numFmt w:val="bullet"/>
      <w:lvlText w:val="•"/>
      <w:lvlJc w:val="left"/>
      <w:pPr>
        <w:ind w:left="1766" w:hanging="184"/>
      </w:pPr>
      <w:rPr>
        <w:rFonts w:hint="default"/>
      </w:rPr>
    </w:lvl>
    <w:lvl w:ilvl="2">
      <w:start w:val="0"/>
      <w:numFmt w:val="bullet"/>
      <w:lvlText w:val="•"/>
      <w:lvlJc w:val="left"/>
      <w:pPr>
        <w:ind w:left="2872" w:hanging="184"/>
      </w:pPr>
      <w:rPr>
        <w:rFonts w:hint="default"/>
      </w:rPr>
    </w:lvl>
    <w:lvl w:ilvl="3">
      <w:start w:val="0"/>
      <w:numFmt w:val="bullet"/>
      <w:lvlText w:val="•"/>
      <w:lvlJc w:val="left"/>
      <w:pPr>
        <w:ind w:left="3978" w:hanging="184"/>
      </w:pPr>
      <w:rPr>
        <w:rFonts w:hint="default"/>
      </w:rPr>
    </w:lvl>
    <w:lvl w:ilvl="4">
      <w:start w:val="0"/>
      <w:numFmt w:val="bullet"/>
      <w:lvlText w:val="•"/>
      <w:lvlJc w:val="left"/>
      <w:pPr>
        <w:ind w:left="5084" w:hanging="184"/>
      </w:pPr>
      <w:rPr>
        <w:rFonts w:hint="default"/>
      </w:rPr>
    </w:lvl>
    <w:lvl w:ilvl="5">
      <w:start w:val="0"/>
      <w:numFmt w:val="bullet"/>
      <w:lvlText w:val="•"/>
      <w:lvlJc w:val="left"/>
      <w:pPr>
        <w:ind w:left="6190" w:hanging="184"/>
      </w:pPr>
      <w:rPr>
        <w:rFonts w:hint="default"/>
      </w:rPr>
    </w:lvl>
    <w:lvl w:ilvl="6">
      <w:start w:val="0"/>
      <w:numFmt w:val="bullet"/>
      <w:lvlText w:val="•"/>
      <w:lvlJc w:val="left"/>
      <w:pPr>
        <w:ind w:left="7296" w:hanging="184"/>
      </w:pPr>
      <w:rPr>
        <w:rFonts w:hint="default"/>
      </w:rPr>
    </w:lvl>
    <w:lvl w:ilvl="7">
      <w:start w:val="0"/>
      <w:numFmt w:val="bullet"/>
      <w:lvlText w:val="•"/>
      <w:lvlJc w:val="left"/>
      <w:pPr>
        <w:ind w:left="8402" w:hanging="184"/>
      </w:pPr>
      <w:rPr>
        <w:rFonts w:hint="default"/>
      </w:rPr>
    </w:lvl>
    <w:lvl w:ilvl="8">
      <w:start w:val="0"/>
      <w:numFmt w:val="bullet"/>
      <w:lvlText w:val="•"/>
      <w:lvlJc w:val="left"/>
      <w:pPr>
        <w:ind w:left="9508" w:hanging="184"/>
      </w:pPr>
      <w:rPr>
        <w:rFonts w:hint="default"/>
      </w:rPr>
    </w:lvl>
  </w:abstractNum>
  <w:abstractNum w:abstractNumId="2">
    <w:multiLevelType w:val="hybridMultilevel"/>
    <w:lvl w:ilvl="0">
      <w:start w:val="0"/>
      <w:numFmt w:val="bullet"/>
      <w:lvlText w:val="-"/>
      <w:lvlJc w:val="left"/>
      <w:pPr>
        <w:ind w:left="616" w:hanging="253"/>
      </w:pPr>
      <w:rPr>
        <w:rFonts w:hint="default" w:ascii="Times New Roman" w:hAnsi="Times New Roman" w:eastAsia="Times New Roman" w:cs="Times New Roman"/>
        <w:color w:val="524F4F"/>
        <w:w w:val="102"/>
        <w:sz w:val="23"/>
        <w:szCs w:val="23"/>
      </w:rPr>
    </w:lvl>
    <w:lvl w:ilvl="1">
      <w:start w:val="0"/>
      <w:numFmt w:val="bullet"/>
      <w:lvlText w:val="•"/>
      <w:lvlJc w:val="left"/>
      <w:pPr>
        <w:ind w:left="1730" w:hanging="253"/>
      </w:pPr>
      <w:rPr>
        <w:rFonts w:hint="default"/>
      </w:rPr>
    </w:lvl>
    <w:lvl w:ilvl="2">
      <w:start w:val="0"/>
      <w:numFmt w:val="bullet"/>
      <w:lvlText w:val="•"/>
      <w:lvlJc w:val="left"/>
      <w:pPr>
        <w:ind w:left="2840" w:hanging="253"/>
      </w:pPr>
      <w:rPr>
        <w:rFonts w:hint="default"/>
      </w:rPr>
    </w:lvl>
    <w:lvl w:ilvl="3">
      <w:start w:val="0"/>
      <w:numFmt w:val="bullet"/>
      <w:lvlText w:val="•"/>
      <w:lvlJc w:val="left"/>
      <w:pPr>
        <w:ind w:left="3950" w:hanging="253"/>
      </w:pPr>
      <w:rPr>
        <w:rFonts w:hint="default"/>
      </w:rPr>
    </w:lvl>
    <w:lvl w:ilvl="4">
      <w:start w:val="0"/>
      <w:numFmt w:val="bullet"/>
      <w:lvlText w:val="•"/>
      <w:lvlJc w:val="left"/>
      <w:pPr>
        <w:ind w:left="5060" w:hanging="253"/>
      </w:pPr>
      <w:rPr>
        <w:rFonts w:hint="default"/>
      </w:rPr>
    </w:lvl>
    <w:lvl w:ilvl="5">
      <w:start w:val="0"/>
      <w:numFmt w:val="bullet"/>
      <w:lvlText w:val="•"/>
      <w:lvlJc w:val="left"/>
      <w:pPr>
        <w:ind w:left="6170" w:hanging="253"/>
      </w:pPr>
      <w:rPr>
        <w:rFonts w:hint="default"/>
      </w:rPr>
    </w:lvl>
    <w:lvl w:ilvl="6">
      <w:start w:val="0"/>
      <w:numFmt w:val="bullet"/>
      <w:lvlText w:val="•"/>
      <w:lvlJc w:val="left"/>
      <w:pPr>
        <w:ind w:left="7280" w:hanging="253"/>
      </w:pPr>
      <w:rPr>
        <w:rFonts w:hint="default"/>
      </w:rPr>
    </w:lvl>
    <w:lvl w:ilvl="7">
      <w:start w:val="0"/>
      <w:numFmt w:val="bullet"/>
      <w:lvlText w:val="•"/>
      <w:lvlJc w:val="left"/>
      <w:pPr>
        <w:ind w:left="8390" w:hanging="253"/>
      </w:pPr>
      <w:rPr>
        <w:rFonts w:hint="default"/>
      </w:rPr>
    </w:lvl>
    <w:lvl w:ilvl="8">
      <w:start w:val="0"/>
      <w:numFmt w:val="bullet"/>
      <w:lvlText w:val="•"/>
      <w:lvlJc w:val="left"/>
      <w:pPr>
        <w:ind w:left="9500" w:hanging="253"/>
      </w:pPr>
      <w:rPr>
        <w:rFonts w:hint="default"/>
      </w:rPr>
    </w:lvl>
  </w:abstractNum>
  <w:abstractNum w:abstractNumId="1">
    <w:multiLevelType w:val="hybridMultilevel"/>
    <w:lvl w:ilvl="0">
      <w:start w:val="0"/>
      <w:numFmt w:val="bullet"/>
      <w:lvlText w:val="*"/>
      <w:lvlJc w:val="left"/>
      <w:pPr>
        <w:ind w:left="3203" w:hanging="212"/>
      </w:pPr>
      <w:rPr>
        <w:rFonts w:hint="default"/>
        <w:w w:val="110"/>
      </w:rPr>
    </w:lvl>
    <w:lvl w:ilvl="1">
      <w:start w:val="0"/>
      <w:numFmt w:val="bullet"/>
      <w:lvlText w:val="•"/>
      <w:lvlJc w:val="left"/>
      <w:pPr>
        <w:ind w:left="4052" w:hanging="212"/>
      </w:pPr>
      <w:rPr>
        <w:rFonts w:hint="default"/>
      </w:rPr>
    </w:lvl>
    <w:lvl w:ilvl="2">
      <w:start w:val="0"/>
      <w:numFmt w:val="bullet"/>
      <w:lvlText w:val="•"/>
      <w:lvlJc w:val="left"/>
      <w:pPr>
        <w:ind w:left="4904" w:hanging="212"/>
      </w:pPr>
      <w:rPr>
        <w:rFonts w:hint="default"/>
      </w:rPr>
    </w:lvl>
    <w:lvl w:ilvl="3">
      <w:start w:val="0"/>
      <w:numFmt w:val="bullet"/>
      <w:lvlText w:val="•"/>
      <w:lvlJc w:val="left"/>
      <w:pPr>
        <w:ind w:left="5756" w:hanging="212"/>
      </w:pPr>
      <w:rPr>
        <w:rFonts w:hint="default"/>
      </w:rPr>
    </w:lvl>
    <w:lvl w:ilvl="4">
      <w:start w:val="0"/>
      <w:numFmt w:val="bullet"/>
      <w:lvlText w:val="•"/>
      <w:lvlJc w:val="left"/>
      <w:pPr>
        <w:ind w:left="6608" w:hanging="212"/>
      </w:pPr>
      <w:rPr>
        <w:rFonts w:hint="default"/>
      </w:rPr>
    </w:lvl>
    <w:lvl w:ilvl="5">
      <w:start w:val="0"/>
      <w:numFmt w:val="bullet"/>
      <w:lvlText w:val="•"/>
      <w:lvlJc w:val="left"/>
      <w:pPr>
        <w:ind w:left="7460" w:hanging="212"/>
      </w:pPr>
      <w:rPr>
        <w:rFonts w:hint="default"/>
      </w:rPr>
    </w:lvl>
    <w:lvl w:ilvl="6">
      <w:start w:val="0"/>
      <w:numFmt w:val="bullet"/>
      <w:lvlText w:val="•"/>
      <w:lvlJc w:val="left"/>
      <w:pPr>
        <w:ind w:left="8312" w:hanging="212"/>
      </w:pPr>
      <w:rPr>
        <w:rFonts w:hint="default"/>
      </w:rPr>
    </w:lvl>
    <w:lvl w:ilvl="7">
      <w:start w:val="0"/>
      <w:numFmt w:val="bullet"/>
      <w:lvlText w:val="•"/>
      <w:lvlJc w:val="left"/>
      <w:pPr>
        <w:ind w:left="9164" w:hanging="212"/>
      </w:pPr>
      <w:rPr>
        <w:rFonts w:hint="default"/>
      </w:rPr>
    </w:lvl>
    <w:lvl w:ilvl="8">
      <w:start w:val="0"/>
      <w:numFmt w:val="bullet"/>
      <w:lvlText w:val="•"/>
      <w:lvlJc w:val="left"/>
      <w:pPr>
        <w:ind w:left="10016" w:hanging="212"/>
      </w:pPr>
      <w:rPr>
        <w:rFonts w:hint="default"/>
      </w:rPr>
    </w:lvl>
  </w:abstractNum>
  <w:abstractNum w:abstractNumId="0">
    <w:multiLevelType w:val="hybridMultilevel"/>
    <w:lvl w:ilvl="0">
      <w:start w:val="0"/>
      <w:numFmt w:val="bullet"/>
      <w:lvlText w:val="-"/>
      <w:lvlJc w:val="left"/>
      <w:pPr>
        <w:ind w:left="785" w:hanging="143"/>
      </w:pPr>
      <w:rPr>
        <w:rFonts w:hint="default"/>
        <w:w w:val="109"/>
      </w:rPr>
    </w:lvl>
    <w:lvl w:ilvl="1">
      <w:start w:val="0"/>
      <w:numFmt w:val="bullet"/>
      <w:lvlText w:val="-"/>
      <w:lvlJc w:val="left"/>
      <w:pPr>
        <w:ind w:left="3354" w:hanging="145"/>
      </w:pPr>
      <w:rPr>
        <w:rFonts w:hint="default"/>
        <w:w w:val="122"/>
      </w:rPr>
    </w:lvl>
    <w:lvl w:ilvl="2">
      <w:start w:val="0"/>
      <w:numFmt w:val="bullet"/>
      <w:lvlText w:val="•"/>
      <w:lvlJc w:val="left"/>
      <w:pPr>
        <w:ind w:left="3360" w:hanging="145"/>
      </w:pPr>
      <w:rPr>
        <w:rFonts w:hint="default"/>
      </w:rPr>
    </w:lvl>
    <w:lvl w:ilvl="3">
      <w:start w:val="0"/>
      <w:numFmt w:val="bullet"/>
      <w:lvlText w:val="•"/>
      <w:lvlJc w:val="left"/>
      <w:pPr>
        <w:ind w:left="4405" w:hanging="145"/>
      </w:pPr>
      <w:rPr>
        <w:rFonts w:hint="default"/>
      </w:rPr>
    </w:lvl>
    <w:lvl w:ilvl="4">
      <w:start w:val="0"/>
      <w:numFmt w:val="bullet"/>
      <w:lvlText w:val="•"/>
      <w:lvlJc w:val="left"/>
      <w:pPr>
        <w:ind w:left="5450" w:hanging="145"/>
      </w:pPr>
      <w:rPr>
        <w:rFonts w:hint="default"/>
      </w:rPr>
    </w:lvl>
    <w:lvl w:ilvl="5">
      <w:start w:val="0"/>
      <w:numFmt w:val="bullet"/>
      <w:lvlText w:val="•"/>
      <w:lvlJc w:val="left"/>
      <w:pPr>
        <w:ind w:left="6495" w:hanging="145"/>
      </w:pPr>
      <w:rPr>
        <w:rFonts w:hint="default"/>
      </w:rPr>
    </w:lvl>
    <w:lvl w:ilvl="6">
      <w:start w:val="0"/>
      <w:numFmt w:val="bullet"/>
      <w:lvlText w:val="•"/>
      <w:lvlJc w:val="left"/>
      <w:pPr>
        <w:ind w:left="7540" w:hanging="145"/>
      </w:pPr>
      <w:rPr>
        <w:rFonts w:hint="default"/>
      </w:rPr>
    </w:lvl>
    <w:lvl w:ilvl="7">
      <w:start w:val="0"/>
      <w:numFmt w:val="bullet"/>
      <w:lvlText w:val="•"/>
      <w:lvlJc w:val="left"/>
      <w:pPr>
        <w:ind w:left="8585" w:hanging="145"/>
      </w:pPr>
      <w:rPr>
        <w:rFonts w:hint="default"/>
      </w:rPr>
    </w:lvl>
    <w:lvl w:ilvl="8">
      <w:start w:val="0"/>
      <w:numFmt w:val="bullet"/>
      <w:lvlText w:val="•"/>
      <w:lvlJc w:val="left"/>
      <w:pPr>
        <w:ind w:left="9630" w:hanging="145"/>
      </w:pPr>
      <w:rPr>
        <w:rFonts w:hint="default"/>
      </w:rPr>
    </w:lvl>
  </w:abstractNum>
  <w:num w:numId="6">
    <w:abstractNumId w:val="5"/>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spacing w:before="90"/>
      <w:ind w:left="1452"/>
      <w:outlineLvl w:val="1"/>
    </w:pPr>
    <w:rPr>
      <w:rFonts w:ascii="Times New Roman" w:hAnsi="Times New Roman" w:eastAsia="Times New Roman" w:cs="Times New Roman"/>
      <w:b/>
      <w:bCs/>
      <w:sz w:val="24"/>
      <w:szCs w:val="24"/>
      <w:u w:val="single" w:color="000000"/>
    </w:rPr>
  </w:style>
  <w:style w:styleId="Heading2" w:type="paragraph">
    <w:name w:val="Heading 2"/>
    <w:basedOn w:val="Normal"/>
    <w:uiPriority w:val="1"/>
    <w:qFormat/>
    <w:pPr>
      <w:ind w:left="1349"/>
      <w:jc w:val="both"/>
      <w:outlineLvl w:val="2"/>
    </w:pPr>
    <w:rPr>
      <w:rFonts w:ascii="Times New Roman" w:hAnsi="Times New Roman" w:eastAsia="Times New Roman" w:cs="Times New Roman"/>
      <w:b/>
      <w:bCs/>
      <w:sz w:val="23"/>
      <w:szCs w:val="23"/>
    </w:rPr>
  </w:style>
  <w:style w:styleId="ListParagraph" w:type="paragraph">
    <w:name w:val="List Paragraph"/>
    <w:basedOn w:val="Normal"/>
    <w:uiPriority w:val="1"/>
    <w:qFormat/>
    <w:pPr>
      <w:ind w:left="790" w:firstLine="714"/>
      <w:jc w:val="both"/>
    </w:pPr>
    <w:rPr>
      <w:rFonts w:ascii="Times New Roman" w:hAnsi="Times New Roman" w:eastAsia="Times New Roman" w:cs="Times New Roman"/>
    </w:rPr>
  </w:style>
  <w:style w:styleId="TableParagraph" w:type="paragraph">
    <w:name w:val="Table Paragraph"/>
    <w:basedOn w:val="Normal"/>
    <w:uiPriority w:val="1"/>
    <w:qFormat/>
    <w:pPr>
      <w:spacing w:before="52" w:line="191"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header" Target="header7.xml"/><Relationship Id="rId30" Type="http://schemas.openxmlformats.org/officeDocument/2006/relationships/header" Target="header8.xml"/><Relationship Id="rId31" Type="http://schemas.openxmlformats.org/officeDocument/2006/relationships/image" Target="media/image19.png"/><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header" Target="header9.xml"/><Relationship Id="rId40" Type="http://schemas.openxmlformats.org/officeDocument/2006/relationships/image" Target="media/image27.png"/><Relationship Id="rId41" Type="http://schemas.openxmlformats.org/officeDocument/2006/relationships/image" Target="media/image28.png"/><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dc:title>KM_C364e-20180813172734</dc:title>
  <dcterms:created xsi:type="dcterms:W3CDTF">2020-11-27T09:39:48Z</dcterms:created>
  <dcterms:modified xsi:type="dcterms:W3CDTF">2020-11-27T09:39:48Z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PDFCreator 2.5.3.6324</vt:lpwstr>
  </property>
  <property fmtid="{D5CDD505-2E9C-101B-9397-08002B2CF9AE}" pid="4" name="LastSaved">
    <vt:filetime>2020-11-27T00:00:00Z</vt:filetime>
  </property>
</Properties>
</file>