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FF036F">
        <w:t>27-10-2017</w:t>
      </w:r>
    </w:p>
    <w:p w:rsidR="0026162E" w:rsidRDefault="0026162E" w:rsidP="00E84A4A"/>
    <w:p w:rsidR="0026162E" w:rsidRDefault="00E84A4A" w:rsidP="00E84A4A">
      <w:r>
        <w:t xml:space="preserve">Présents : </w:t>
      </w:r>
    </w:p>
    <w:p w:rsidR="00FF036F" w:rsidRDefault="00FF036F" w:rsidP="00E84A4A">
      <w:r>
        <w:t>Olivier Gaujac</w:t>
      </w:r>
    </w:p>
    <w:p w:rsidR="00FF036F" w:rsidRDefault="00FF036F" w:rsidP="00E84A4A">
      <w:r>
        <w:t>Fabrice Lefebvre</w:t>
      </w:r>
    </w:p>
    <w:p w:rsidR="00E84A4A" w:rsidRDefault="001537F7" w:rsidP="00E84A4A">
      <w:r>
        <w:t xml:space="preserve">Objet : </w:t>
      </w:r>
    </w:p>
    <w:p w:rsidR="00986613" w:rsidRPr="009C0A0F" w:rsidRDefault="00986613" w:rsidP="00E84A4A">
      <w:pPr>
        <w:rPr>
          <w:b/>
        </w:rPr>
      </w:pPr>
      <w:r w:rsidRPr="009C0A0F">
        <w:rPr>
          <w:b/>
        </w:rPr>
        <w:t>Local technique</w:t>
      </w:r>
    </w:p>
    <w:p w:rsidR="00986613" w:rsidRDefault="00986613" w:rsidP="00E84A4A">
      <w:r>
        <w:t xml:space="preserve">Si </w:t>
      </w:r>
      <w:proofErr w:type="spellStart"/>
      <w:r>
        <w:t>Rdch</w:t>
      </w:r>
      <w:proofErr w:type="spellEnd"/>
      <w:r>
        <w:t xml:space="preserve"> pente en cas d’inondation </w:t>
      </w:r>
    </w:p>
    <w:p w:rsidR="00986613" w:rsidRDefault="00986613" w:rsidP="00E84A4A"/>
    <w:p w:rsidR="00986613" w:rsidRPr="009C0A0F" w:rsidRDefault="00986613" w:rsidP="00E84A4A">
      <w:pPr>
        <w:rPr>
          <w:b/>
        </w:rPr>
      </w:pPr>
      <w:r w:rsidRPr="009C0A0F">
        <w:rPr>
          <w:b/>
        </w:rPr>
        <w:t xml:space="preserve">Si Etage : </w:t>
      </w:r>
    </w:p>
    <w:p w:rsidR="00986613" w:rsidRDefault="00986613" w:rsidP="00E84A4A">
      <w:proofErr w:type="gramStart"/>
      <w:r>
        <w:t>zone</w:t>
      </w:r>
      <w:proofErr w:type="gramEnd"/>
      <w:r>
        <w:t xml:space="preserve"> périphérique pas de </w:t>
      </w:r>
      <w:proofErr w:type="spellStart"/>
      <w:r>
        <w:t>skydom</w:t>
      </w:r>
      <w:proofErr w:type="spellEnd"/>
      <w:r>
        <w:t xml:space="preserve"> ni </w:t>
      </w:r>
      <w:proofErr w:type="spellStart"/>
      <w:r>
        <w:t>desemfumage</w:t>
      </w:r>
      <w:proofErr w:type="spellEnd"/>
      <w:r>
        <w:t xml:space="preserve">… pour éviter les </w:t>
      </w:r>
      <w:proofErr w:type="spellStart"/>
      <w:r>
        <w:t>ruisssellements</w:t>
      </w:r>
      <w:proofErr w:type="spellEnd"/>
      <w:r>
        <w:t xml:space="preserve"> en cas </w:t>
      </w:r>
    </w:p>
    <w:p w:rsidR="00986613" w:rsidRDefault="00986613" w:rsidP="00E84A4A">
      <w:proofErr w:type="gramStart"/>
      <w:r>
        <w:t>pas</w:t>
      </w:r>
      <w:proofErr w:type="gramEnd"/>
      <w:r>
        <w:t xml:space="preserve"> de desserte d’arrivée d’eau </w:t>
      </w:r>
      <w:proofErr w:type="spellStart"/>
      <w:r>
        <w:t>au dessus</w:t>
      </w:r>
      <w:proofErr w:type="spellEnd"/>
      <w:r>
        <w:t xml:space="preserve"> de l’arrivée d’eau </w:t>
      </w:r>
    </w:p>
    <w:p w:rsidR="00986613" w:rsidRDefault="00986613" w:rsidP="00E84A4A"/>
    <w:p w:rsidR="00986613" w:rsidRDefault="00383C64" w:rsidP="00E84A4A">
      <w:proofErr w:type="gramStart"/>
      <w:r>
        <w:t>prise</w:t>
      </w:r>
      <w:proofErr w:type="gramEnd"/>
      <w:r>
        <w:t xml:space="preserve"> de service </w:t>
      </w:r>
    </w:p>
    <w:p w:rsidR="00383C64" w:rsidRDefault="00383C64" w:rsidP="00E84A4A"/>
    <w:p w:rsidR="00383C64" w:rsidRDefault="00383C64" w:rsidP="00E84A4A">
      <w:proofErr w:type="gramStart"/>
      <w:r>
        <w:t>ligne</w:t>
      </w:r>
      <w:proofErr w:type="gramEnd"/>
      <w:r>
        <w:t xml:space="preserve"> RTC : plus de ligne analogique</w:t>
      </w:r>
    </w:p>
    <w:p w:rsidR="00383C64" w:rsidRDefault="00383C64" w:rsidP="00E84A4A">
      <w:proofErr w:type="gramStart"/>
      <w:r>
        <w:t>fax</w:t>
      </w:r>
      <w:proofErr w:type="gramEnd"/>
      <w:r>
        <w:t xml:space="preserve"> /télésurveillance/ </w:t>
      </w:r>
    </w:p>
    <w:p w:rsidR="00383C64" w:rsidRDefault="009C0A0F" w:rsidP="00E84A4A">
      <w:r>
        <w:t>Ligne ascenseur : Port Poste analogique</w:t>
      </w:r>
    </w:p>
    <w:p w:rsidR="00383C64" w:rsidRDefault="009C0A0F" w:rsidP="00E84A4A">
      <w:proofErr w:type="spellStart"/>
      <w:r>
        <w:t>Télétransmetteur</w:t>
      </w:r>
      <w:proofErr w:type="spellEnd"/>
      <w:r>
        <w:t xml:space="preserve"> Alarme : Télésurveillance : </w:t>
      </w:r>
      <w:proofErr w:type="spellStart"/>
      <w:r w:rsidR="00383C64">
        <w:t>télétransmetteur</w:t>
      </w:r>
      <w:proofErr w:type="spellEnd"/>
      <w:r w:rsidR="00383C64">
        <w:t xml:space="preserve"> </w:t>
      </w:r>
      <w:r>
        <w:t xml:space="preserve"> Abonnement : </w:t>
      </w:r>
      <w:r w:rsidR="00383C64">
        <w:t xml:space="preserve">GSM </w:t>
      </w:r>
      <w:r>
        <w:t>à mettre dans</w:t>
      </w:r>
    </w:p>
    <w:p w:rsidR="009C0A0F" w:rsidRDefault="009C0A0F" w:rsidP="00E84A4A">
      <w:r>
        <w:t xml:space="preserve">Affranchisseuse ? </w:t>
      </w:r>
    </w:p>
    <w:p w:rsidR="009C0A0F" w:rsidRDefault="009C0A0F" w:rsidP="00E84A4A">
      <w:r>
        <w:t>Fax : 1</w:t>
      </w:r>
      <w:r w:rsidRPr="009C0A0F">
        <w:rPr>
          <w:vertAlign w:val="superscript"/>
        </w:rPr>
        <w:t>er</w:t>
      </w:r>
      <w:r>
        <w:t>-01-2021 terminé</w:t>
      </w:r>
    </w:p>
    <w:p w:rsidR="009C0A0F" w:rsidRDefault="009C0A0F" w:rsidP="00E84A4A">
      <w:r>
        <w:t>Sur un port analogique sur l’autocom</w:t>
      </w:r>
    </w:p>
    <w:p w:rsidR="009C0A0F" w:rsidRDefault="009C0A0F" w:rsidP="00E84A4A">
      <w:r>
        <w:t xml:space="preserve">Passerelle fax IP  </w:t>
      </w:r>
    </w:p>
    <w:p w:rsidR="00E84A4A" w:rsidRDefault="00E84A4A" w:rsidP="00E84A4A"/>
    <w:p w:rsidR="009C0A0F" w:rsidRDefault="008D325F" w:rsidP="00E84A4A">
      <w:r>
        <w:t>RDCH Prévoir une RJ 45 dans le TGBT pour la télé relève d’EDF</w:t>
      </w:r>
    </w:p>
    <w:p w:rsidR="008D325F" w:rsidRDefault="008D325F" w:rsidP="00E84A4A"/>
    <w:p w:rsidR="008D325F" w:rsidRDefault="009F0D42" w:rsidP="00E84A4A">
      <w:r>
        <w:t>Adduction opérateur : tête de réseaux</w:t>
      </w:r>
      <w:r>
        <w:tab/>
        <w:t xml:space="preserve">demandes faites ? </w:t>
      </w:r>
    </w:p>
    <w:p w:rsidR="009F0D42" w:rsidRDefault="009F0D42" w:rsidP="00E84A4A">
      <w:r>
        <w:t xml:space="preserve">Eau,  tel, </w:t>
      </w:r>
      <w:proofErr w:type="spellStart"/>
      <w:r>
        <w:t>elec</w:t>
      </w:r>
      <w:proofErr w:type="spellEnd"/>
      <w:r>
        <w:t>,</w:t>
      </w:r>
    </w:p>
    <w:p w:rsidR="009F0D42" w:rsidRDefault="009F0D42" w:rsidP="00E84A4A"/>
    <w:p w:rsidR="009F0D42" w:rsidRDefault="009F0D42" w:rsidP="00E84A4A">
      <w:r>
        <w:t xml:space="preserve"> </w:t>
      </w:r>
    </w:p>
    <w:p w:rsidR="009F0D42" w:rsidRDefault="00B47CB8" w:rsidP="00E84A4A">
      <w:r>
        <w:lastRenderedPageBreak/>
        <w:t xml:space="preserve">Portail, porte accès porte magasin </w:t>
      </w:r>
      <w:r>
        <w:tab/>
      </w:r>
      <w:r>
        <w:tab/>
      </w:r>
      <w:r>
        <w:tab/>
        <w:t>5 paires SYT9/10</w:t>
      </w:r>
    </w:p>
    <w:p w:rsidR="00B47CB8" w:rsidRDefault="00B47CB8" w:rsidP="00E84A4A">
      <w:r>
        <w:t xml:space="preserve">AU PORTAIL SYT1 porte intérieure et SYT2 pour les portails extérieurs </w:t>
      </w:r>
      <w:r w:rsidRPr="00B47CB8">
        <w:t>/10</w:t>
      </w:r>
      <w:r>
        <w:t xml:space="preserve"> </w:t>
      </w:r>
    </w:p>
    <w:p w:rsidR="00B47CB8" w:rsidRDefault="00B47CB8" w:rsidP="00E84A4A">
      <w:r>
        <w:t xml:space="preserve">Platine de rue pour </w:t>
      </w:r>
      <w:proofErr w:type="spellStart"/>
      <w:r>
        <w:t>e</w:t>
      </w:r>
      <w:r w:rsidR="006D0D8C">
        <w:t>ntrée</w:t>
      </w:r>
      <w:proofErr w:type="spellEnd"/>
      <w:r w:rsidR="006D0D8C">
        <w:t xml:space="preserve"> portail relié sur autocom, entrée </w:t>
      </w:r>
      <w:proofErr w:type="spellStart"/>
      <w:r w:rsidR="006D0D8C">
        <w:t>adv</w:t>
      </w:r>
      <w:proofErr w:type="spellEnd"/>
    </w:p>
    <w:p w:rsidR="006D0D8C" w:rsidRDefault="006D0D8C" w:rsidP="00E84A4A"/>
    <w:p w:rsidR="006D0D8C" w:rsidRDefault="006D0D8C" w:rsidP="00E84A4A">
      <w:r>
        <w:t>Vidéo : prévoir 4 prises POE </w:t>
      </w:r>
      <w:r w:rsidR="00AD6488">
        <w:t xml:space="preserve">(RJ45) </w:t>
      </w:r>
      <w:r>
        <w:t>: (</w:t>
      </w:r>
      <w:proofErr w:type="gramStart"/>
      <w:r>
        <w:t xml:space="preserve">caméras </w:t>
      </w:r>
      <w:r w:rsidR="00AD6488">
        <w:t>)</w:t>
      </w:r>
      <w:proofErr w:type="gramEnd"/>
    </w:p>
    <w:p w:rsidR="006D0D8C" w:rsidRDefault="006D0D8C" w:rsidP="00E84A4A">
      <w:r>
        <w:t>Dissuasion  (vol, détérioration)</w:t>
      </w:r>
    </w:p>
    <w:p w:rsidR="006D0D8C" w:rsidRDefault="006D0D8C" w:rsidP="00E84A4A">
      <w:r>
        <w:t>Levée de doute</w:t>
      </w:r>
    </w:p>
    <w:p w:rsidR="00AD6488" w:rsidRDefault="00AD6488" w:rsidP="00E84A4A">
      <w:r>
        <w:t xml:space="preserve">Tant que nous ne filmons pas la voirie, pas d’obligation de déclaration en </w:t>
      </w:r>
      <w:proofErr w:type="spellStart"/>
      <w:r>
        <w:t>Pref</w:t>
      </w:r>
      <w:proofErr w:type="spellEnd"/>
      <w:r>
        <w:t xml:space="preserve">. </w:t>
      </w:r>
    </w:p>
    <w:p w:rsidR="00AD6488" w:rsidRDefault="00AD6488" w:rsidP="00E84A4A">
      <w:proofErr w:type="spellStart"/>
      <w:r>
        <w:t>Infomation</w:t>
      </w:r>
      <w:proofErr w:type="spellEnd"/>
      <w:r>
        <w:t xml:space="preserve"> à donner aux DP pas d’avis favorable. Affichage à réaliser avec un Numéro pour réclamer les images.</w:t>
      </w:r>
    </w:p>
    <w:p w:rsidR="00244DE2" w:rsidRDefault="00244DE2" w:rsidP="00E84A4A"/>
    <w:p w:rsidR="00244DE2" w:rsidRDefault="00244DE2" w:rsidP="00E84A4A">
      <w:r>
        <w:t xml:space="preserve">1 caméra : 1500 €/caméra  installée avec stockeur 30 jours </w:t>
      </w:r>
    </w:p>
    <w:p w:rsidR="000E4A4C" w:rsidRDefault="000E4A4C" w:rsidP="00E84A4A"/>
    <w:p w:rsidR="000E4A4C" w:rsidRDefault="000E4A4C" w:rsidP="00E84A4A">
      <w:r>
        <w:t xml:space="preserve">Vérifier arrivée Fourreau : </w:t>
      </w:r>
      <w:r w:rsidR="00244DE2">
        <w:t>portail PL, Portail VL hypothétique</w:t>
      </w:r>
    </w:p>
    <w:p w:rsidR="00361D0E" w:rsidRDefault="00361D0E" w:rsidP="00E84A4A"/>
    <w:p w:rsidR="00876E4D" w:rsidRDefault="00361D0E" w:rsidP="008807D1">
      <w:pPr>
        <w:jc w:val="center"/>
      </w:pPr>
      <w:r w:rsidRPr="00876E4D">
        <w:rPr>
          <w:b/>
        </w:rPr>
        <w:t>Onduleur</w:t>
      </w:r>
      <w:r>
        <w:t xml:space="preserve"> : 15 </w:t>
      </w:r>
      <w:proofErr w:type="spellStart"/>
      <w:r>
        <w:t>Kva</w:t>
      </w:r>
      <w:proofErr w:type="spellEnd"/>
      <w:r>
        <w:t xml:space="preserve"> : </w:t>
      </w:r>
      <w:r w:rsidR="008310A9">
        <w:t>6000/7000</w:t>
      </w:r>
      <w:r w:rsidR="00876E4D">
        <w:t xml:space="preserve"> </w:t>
      </w:r>
      <w:r w:rsidR="008807D1">
        <w:t xml:space="preserve">€ </w:t>
      </w:r>
      <w:proofErr w:type="spellStart"/>
      <w:r w:rsidR="00876E4D">
        <w:t>eaton</w:t>
      </w:r>
      <w:proofErr w:type="spellEnd"/>
      <w:r w:rsidR="00876E4D">
        <w:t xml:space="preserve"> impératif </w:t>
      </w:r>
      <w:r w:rsidR="009A3B4B">
        <w:t xml:space="preserve">Mono triphasé </w:t>
      </w:r>
      <w:r w:rsidR="00876E4D">
        <w:t>(économie conso, dissipation chaleur)</w:t>
      </w:r>
      <w:r w:rsidR="009A3B4B">
        <w:t xml:space="preserve"> avec carte SMNP Web</w:t>
      </w:r>
    </w:p>
    <w:p w:rsidR="00361D0E" w:rsidRDefault="00876E4D" w:rsidP="00E84A4A">
      <w:r>
        <w:t>Dans salle climatisée.</w:t>
      </w:r>
      <w:r w:rsidR="00361D0E">
        <w:t xml:space="preserve"> </w:t>
      </w:r>
    </w:p>
    <w:p w:rsidR="006833F8" w:rsidRDefault="006833F8" w:rsidP="00E84A4A"/>
    <w:p w:rsidR="006833F8" w:rsidRPr="00361D0E" w:rsidRDefault="006833F8" w:rsidP="00E84A4A">
      <w:pPr>
        <w:rPr>
          <w:b/>
        </w:rPr>
      </w:pPr>
      <w:r w:rsidRPr="00361D0E">
        <w:rPr>
          <w:b/>
        </w:rPr>
        <w:t xml:space="preserve">Salle de réunion : </w:t>
      </w:r>
    </w:p>
    <w:p w:rsidR="006833F8" w:rsidRDefault="006833F8" w:rsidP="00E84A4A">
      <w:r>
        <w:t xml:space="preserve">Prévoir deux systèmes de fixation pour les deux vidéo projecteurs </w:t>
      </w:r>
    </w:p>
    <w:p w:rsidR="006833F8" w:rsidRDefault="006833F8" w:rsidP="00E84A4A">
      <w:r>
        <w:t xml:space="preserve">Prévoir l’arrivée </w:t>
      </w:r>
      <w:r w:rsidR="00361D0E">
        <w:t xml:space="preserve">RJ, alim </w:t>
      </w:r>
      <w:proofErr w:type="spellStart"/>
      <w:r w:rsidR="00361D0E">
        <w:t>elect</w:t>
      </w:r>
      <w:proofErr w:type="spellEnd"/>
      <w:r w:rsidR="00361D0E">
        <w:t>, wifi, cordon VGA</w:t>
      </w:r>
    </w:p>
    <w:p w:rsidR="00361D0E" w:rsidRDefault="00361D0E" w:rsidP="00E84A4A"/>
    <w:p w:rsidR="00361D0E" w:rsidRPr="00D52ADB" w:rsidRDefault="00361D0E" w:rsidP="00E84A4A">
      <w:pPr>
        <w:rPr>
          <w:b/>
        </w:rPr>
      </w:pPr>
      <w:r w:rsidRPr="00D52ADB">
        <w:rPr>
          <w:b/>
        </w:rPr>
        <w:t xml:space="preserve">Salle info : </w:t>
      </w:r>
    </w:p>
    <w:p w:rsidR="00361D0E" w:rsidRDefault="00361D0E" w:rsidP="00E84A4A">
      <w:r>
        <w:t>Pas de sous répartiteur d’étage</w:t>
      </w:r>
    </w:p>
    <w:p w:rsidR="00361D0E" w:rsidRDefault="00361D0E" w:rsidP="00E84A4A">
      <w:r>
        <w:t xml:space="preserve">Baie </w:t>
      </w:r>
      <w:proofErr w:type="spellStart"/>
      <w:r>
        <w:t>cablage</w:t>
      </w:r>
      <w:proofErr w:type="spellEnd"/>
      <w:r>
        <w:t xml:space="preserve"> supplémentaire</w:t>
      </w:r>
      <w:r w:rsidR="003D7CFB">
        <w:t xml:space="preserve"> </w:t>
      </w:r>
      <w:r>
        <w:t xml:space="preserve"> + baie serveur </w:t>
      </w:r>
    </w:p>
    <w:p w:rsidR="00361D0E" w:rsidRDefault="003D7CFB" w:rsidP="00E84A4A">
      <w:r>
        <w:t xml:space="preserve">Clim : </w:t>
      </w:r>
      <w:proofErr w:type="spellStart"/>
      <w:r>
        <w:t>au dessus</w:t>
      </w:r>
      <w:proofErr w:type="spellEnd"/>
      <w:r>
        <w:t xml:space="preserve"> de la porte d’entrée, évacuation sur le pourtour et pas </w:t>
      </w:r>
      <w:proofErr w:type="spellStart"/>
      <w:r>
        <w:t>au dessus</w:t>
      </w:r>
      <w:proofErr w:type="spellEnd"/>
      <w:r>
        <w:t xml:space="preserve"> des </w:t>
      </w:r>
    </w:p>
    <w:p w:rsidR="006D0D8C" w:rsidRDefault="005F064D" w:rsidP="00E84A4A">
      <w:r>
        <w:t xml:space="preserve">Attention aux condensats évacuation </w:t>
      </w:r>
    </w:p>
    <w:p w:rsidR="005F064D" w:rsidRDefault="005F064D" w:rsidP="00E84A4A">
      <w:r>
        <w:t>Puissance 5 kilo tenir</w:t>
      </w:r>
    </w:p>
    <w:p w:rsidR="00D52ADB" w:rsidRPr="00D52ADB" w:rsidRDefault="00D52ADB" w:rsidP="00E84A4A">
      <w:pPr>
        <w:rPr>
          <w:b/>
        </w:rPr>
      </w:pPr>
      <w:r w:rsidRPr="00D52ADB">
        <w:rPr>
          <w:b/>
        </w:rPr>
        <w:t xml:space="preserve">WIFI / </w:t>
      </w:r>
    </w:p>
    <w:p w:rsidR="00D52ADB" w:rsidRDefault="00D52ADB" w:rsidP="00E84A4A">
      <w:r>
        <w:t xml:space="preserve">Espace un </w:t>
      </w:r>
      <w:proofErr w:type="spellStart"/>
      <w:r>
        <w:t>cable</w:t>
      </w:r>
      <w:proofErr w:type="spellEnd"/>
      <w:r>
        <w:t xml:space="preserve"> attente RJ « </w:t>
      </w:r>
      <w:proofErr w:type="spellStart"/>
      <w:r>
        <w:t>prod</w:t>
      </w:r>
      <w:proofErr w:type="spellEnd"/>
      <w:r>
        <w:t> » embout</w:t>
      </w:r>
    </w:p>
    <w:p w:rsidR="00D52ADB" w:rsidRDefault="00D52ADB" w:rsidP="00E84A4A">
      <w:r>
        <w:t xml:space="preserve">Attente RJ </w:t>
      </w:r>
      <w:proofErr w:type="spellStart"/>
      <w:r>
        <w:t>dispatch</w:t>
      </w:r>
      <w:proofErr w:type="spellEnd"/>
    </w:p>
    <w:p w:rsidR="00D52ADB" w:rsidRDefault="00D52ADB" w:rsidP="00E84A4A">
      <w:r>
        <w:lastRenderedPageBreak/>
        <w:t>Attente RJ Stock</w:t>
      </w:r>
    </w:p>
    <w:p w:rsidR="006D0D8C" w:rsidRDefault="006D0D8C" w:rsidP="00E84A4A"/>
    <w:p w:rsidR="00B47CB8" w:rsidRPr="0001506F" w:rsidRDefault="0001506F" w:rsidP="00E84A4A">
      <w:pPr>
        <w:rPr>
          <w:b/>
        </w:rPr>
      </w:pPr>
      <w:r w:rsidRPr="0001506F">
        <w:rPr>
          <w:b/>
        </w:rPr>
        <w:t>Attention : les nouveaux postes téléphones sont en IP : donc avec une prise RJ</w:t>
      </w:r>
    </w:p>
    <w:p w:rsidR="009F0D42" w:rsidRDefault="0001506F" w:rsidP="0001506F">
      <w:pPr>
        <w:pStyle w:val="Paragraphedeliste"/>
        <w:numPr>
          <w:ilvl w:val="0"/>
          <w:numId w:val="1"/>
        </w:numPr>
      </w:pPr>
      <w:r>
        <w:t xml:space="preserve">Baie </w:t>
      </w:r>
      <w:proofErr w:type="spellStart"/>
      <w:r>
        <w:t>cablage</w:t>
      </w:r>
      <w:proofErr w:type="spellEnd"/>
      <w:r>
        <w:t xml:space="preserve"> 700 x 700 : 700 €</w:t>
      </w:r>
    </w:p>
    <w:p w:rsidR="0001506F" w:rsidRDefault="0001506F" w:rsidP="0001506F">
      <w:r>
        <w:t xml:space="preserve">Eléments actifs : autant de port Poste Info/Tel </w:t>
      </w:r>
    </w:p>
    <w:p w:rsidR="003315FC" w:rsidRDefault="005F6A5F" w:rsidP="0001506F">
      <w:r>
        <w:t xml:space="preserve">        </w:t>
      </w:r>
      <w:bookmarkStart w:id="0" w:name="_GoBack"/>
      <w:bookmarkEnd w:id="0"/>
    </w:p>
    <w:p w:rsidR="003315FC" w:rsidRDefault="003315FC" w:rsidP="0001506F"/>
    <w:p w:rsidR="003315FC" w:rsidRDefault="003315FC" w:rsidP="0001506F">
      <w:proofErr w:type="spellStart"/>
      <w:r>
        <w:t>Cablage</w:t>
      </w:r>
      <w:proofErr w:type="spellEnd"/>
      <w:r>
        <w:t xml:space="preserve"> catégorie 6a</w:t>
      </w:r>
    </w:p>
    <w:p w:rsidR="003315FC" w:rsidRDefault="003315FC" w:rsidP="0001506F"/>
    <w:p w:rsidR="003315FC" w:rsidRDefault="003315FC" w:rsidP="0001506F">
      <w:r>
        <w:t xml:space="preserve">Autocom : </w:t>
      </w:r>
    </w:p>
    <w:p w:rsidR="003315FC" w:rsidRPr="00525A60" w:rsidRDefault="00525A60" w:rsidP="0001506F">
      <w:pPr>
        <w:rPr>
          <w:b/>
        </w:rPr>
      </w:pPr>
      <w:r w:rsidRPr="00525A60">
        <w:rPr>
          <w:b/>
        </w:rPr>
        <w:t xml:space="preserve">Abonnement télécom : </w:t>
      </w:r>
    </w:p>
    <w:p w:rsidR="00525A60" w:rsidRDefault="00525A60" w:rsidP="0001506F">
      <w:r>
        <w:t>Faire de déménagement 3 mois avant</w:t>
      </w:r>
      <w:r>
        <w:tab/>
        <w:t>(mai)</w:t>
      </w:r>
    </w:p>
    <w:p w:rsidR="003315FC" w:rsidRDefault="003315FC" w:rsidP="0001506F">
      <w:r>
        <w:t>Faire une dema</w:t>
      </w:r>
      <w:r w:rsidR="00525A60">
        <w:t>nde de SDA 3 mois avant</w:t>
      </w:r>
      <w:r w:rsidR="00525A60">
        <w:tab/>
        <w:t>(mai)</w:t>
      </w:r>
    </w:p>
    <w:p w:rsidR="00525A60" w:rsidRDefault="00525A60" w:rsidP="0001506F"/>
    <w:p w:rsidR="0001506F" w:rsidRDefault="00274752" w:rsidP="0001506F">
      <w:pPr>
        <w:rPr>
          <w:b/>
        </w:rPr>
      </w:pPr>
      <w:proofErr w:type="spellStart"/>
      <w:r w:rsidRPr="00D50407">
        <w:rPr>
          <w:b/>
        </w:rPr>
        <w:t>Sdsl</w:t>
      </w:r>
      <w:proofErr w:type="spellEnd"/>
      <w:r w:rsidRPr="00D50407">
        <w:rPr>
          <w:b/>
        </w:rPr>
        <w:t xml:space="preserve"> 8 Mo à prévoir </w:t>
      </w:r>
    </w:p>
    <w:p w:rsidR="00D50407" w:rsidRDefault="00D50407" w:rsidP="0001506F">
      <w:pPr>
        <w:rPr>
          <w:b/>
        </w:rPr>
      </w:pPr>
    </w:p>
    <w:p w:rsidR="00D50407" w:rsidRPr="00D50407" w:rsidRDefault="00D50407" w:rsidP="0001506F">
      <w:pPr>
        <w:rPr>
          <w:b/>
        </w:rPr>
      </w:pPr>
      <w:r>
        <w:rPr>
          <w:b/>
        </w:rPr>
        <w:t xml:space="preserve">=&gt;Réflexion tous les nouveaux </w:t>
      </w:r>
      <w:proofErr w:type="gramStart"/>
      <w:r>
        <w:rPr>
          <w:b/>
        </w:rPr>
        <w:t>tel</w:t>
      </w:r>
      <w:proofErr w:type="gramEnd"/>
      <w:r>
        <w:rPr>
          <w:b/>
        </w:rPr>
        <w:t xml:space="preserve"> seront avec un RJ donc économie d’une </w:t>
      </w:r>
      <w:proofErr w:type="spellStart"/>
      <w:r>
        <w:rPr>
          <w:b/>
        </w:rPr>
        <w:t>rj</w:t>
      </w:r>
      <w:proofErr w:type="spellEnd"/>
      <w:r>
        <w:rPr>
          <w:b/>
        </w:rPr>
        <w:t xml:space="preserve"> murale </w:t>
      </w:r>
    </w:p>
    <w:p w:rsidR="00274752" w:rsidRDefault="00274752" w:rsidP="0001506F"/>
    <w:p w:rsidR="00274752" w:rsidRPr="00D50407" w:rsidRDefault="00274752" w:rsidP="0001506F">
      <w:pPr>
        <w:rPr>
          <w:b/>
        </w:rPr>
      </w:pPr>
      <w:r w:rsidRPr="00D50407">
        <w:rPr>
          <w:b/>
        </w:rPr>
        <w:t xml:space="preserve">Chiffrage : </w:t>
      </w:r>
    </w:p>
    <w:p w:rsidR="00274752" w:rsidRDefault="00274752" w:rsidP="0001506F">
      <w:r>
        <w:t xml:space="preserve">Platine rue portail, porte entrée, </w:t>
      </w:r>
    </w:p>
    <w:p w:rsidR="00274752" w:rsidRDefault="00274752" w:rsidP="0001506F">
      <w:r>
        <w:t xml:space="preserve">Extension PS : sur autocom </w:t>
      </w:r>
      <w:r w:rsidR="008310A9">
        <w:t xml:space="preserve">(fax, </w:t>
      </w:r>
      <w:r w:rsidR="00937F21">
        <w:t>télésurveillance</w:t>
      </w:r>
      <w:r w:rsidR="008310A9">
        <w:t>)</w:t>
      </w:r>
    </w:p>
    <w:p w:rsidR="00274752" w:rsidRDefault="00274752" w:rsidP="0001506F"/>
    <w:p w:rsidR="0001506F" w:rsidRDefault="00876E4D" w:rsidP="0001506F">
      <w:r>
        <w:t xml:space="preserve">Déménagement : baie + autocom </w:t>
      </w:r>
    </w:p>
    <w:p w:rsidR="00E84A4A" w:rsidRDefault="008807D1" w:rsidP="00E84A4A">
      <w:r>
        <w:t>vVV</w:t>
      </w:r>
    </w:p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812"/>
        <w:gridCol w:w="5271"/>
        <w:gridCol w:w="850"/>
        <w:gridCol w:w="851"/>
        <w:gridCol w:w="850"/>
      </w:tblGrid>
      <w:tr w:rsidR="00E84A4A" w:rsidTr="00E84A4A">
        <w:tc>
          <w:tcPr>
            <w:tcW w:w="1812" w:type="dxa"/>
          </w:tcPr>
          <w:p w:rsidR="00E84A4A" w:rsidRDefault="00E84A4A" w:rsidP="00E84A4A">
            <w:r>
              <w:t>Quoi</w:t>
            </w:r>
          </w:p>
        </w:tc>
        <w:tc>
          <w:tcPr>
            <w:tcW w:w="5271" w:type="dxa"/>
          </w:tcPr>
          <w:p w:rsidR="00E84A4A" w:rsidRDefault="00E84A4A" w:rsidP="00E84A4A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E84A4A">
            <w:r>
              <w:t>Qui</w:t>
            </w:r>
          </w:p>
        </w:tc>
        <w:tc>
          <w:tcPr>
            <w:tcW w:w="851" w:type="dxa"/>
          </w:tcPr>
          <w:p w:rsidR="00E84A4A" w:rsidRDefault="00E84A4A" w:rsidP="00E84A4A">
            <w:r>
              <w:t>Date</w:t>
            </w:r>
          </w:p>
        </w:tc>
        <w:tc>
          <w:tcPr>
            <w:tcW w:w="850" w:type="dxa"/>
          </w:tcPr>
          <w:p w:rsidR="00E84A4A" w:rsidRDefault="00E84A4A" w:rsidP="00E84A4A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</w:tbl>
    <w:p w:rsidR="00E84A4A" w:rsidRPr="0026162E" w:rsidRDefault="00E84A4A" w:rsidP="00E84A4A">
      <w:pPr>
        <w:spacing w:after="0" w:line="240" w:lineRule="auto"/>
      </w:pPr>
    </w:p>
    <w:sectPr w:rsidR="00E84A4A" w:rsidRPr="00261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6F" w:rsidRDefault="00FF036F" w:rsidP="00710181">
      <w:pPr>
        <w:spacing w:after="0" w:line="240" w:lineRule="auto"/>
      </w:pPr>
      <w:r>
        <w:separator/>
      </w:r>
    </w:p>
  </w:endnote>
  <w:endnote w:type="continuationSeparator" w:id="0">
    <w:p w:rsidR="00FF036F" w:rsidRDefault="00FF036F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43368D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43368D">
      <w:rPr>
        <w:b/>
        <w:bCs/>
        <w:noProof/>
        <w:sz w:val="18"/>
        <w:szCs w:val="18"/>
      </w:rPr>
      <w:t>3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6F" w:rsidRDefault="00FF036F" w:rsidP="00710181">
      <w:pPr>
        <w:spacing w:after="0" w:line="240" w:lineRule="auto"/>
      </w:pPr>
      <w:r>
        <w:separator/>
      </w:r>
    </w:p>
  </w:footnote>
  <w:footnote w:type="continuationSeparator" w:id="0">
    <w:p w:rsidR="00FF036F" w:rsidRDefault="00FF036F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8821EF" w:rsidRDefault="00710181" w:rsidP="008821EF">
    <w:pPr>
      <w:pStyle w:val="En-tte"/>
      <w:rPr>
        <w:sz w:val="16"/>
        <w:szCs w:val="16"/>
      </w:rPr>
    </w:pPr>
    <w:r w:rsidRPr="0026162E">
      <w:rPr>
        <w:b/>
        <w:sz w:val="22"/>
      </w:rPr>
      <w:t>ZETA SAS</w:t>
    </w:r>
    <w:r w:rsidR="008821EF">
      <w:rPr>
        <w:b/>
        <w:sz w:val="22"/>
      </w:rPr>
      <w:tab/>
    </w:r>
    <w:r w:rsidR="008821EF">
      <w:rPr>
        <w:b/>
        <w:sz w:val="22"/>
      </w:rPr>
      <w:tab/>
    </w:r>
    <w:r w:rsidR="008821EF" w:rsidRPr="008821EF">
      <w:rPr>
        <w:sz w:val="16"/>
        <w:szCs w:val="16"/>
      </w:rPr>
      <w:fldChar w:fldCharType="begin"/>
    </w:r>
    <w:r w:rsidR="008821EF" w:rsidRPr="008821EF">
      <w:rPr>
        <w:sz w:val="16"/>
        <w:szCs w:val="16"/>
      </w:rPr>
      <w:instrText xml:space="preserve"> FILENAME  \* Lower \p  \* MERGEFORMAT </w:instrText>
    </w:r>
    <w:r w:rsidR="008821EF" w:rsidRPr="008821EF">
      <w:rPr>
        <w:sz w:val="16"/>
        <w:szCs w:val="16"/>
      </w:rPr>
      <w:fldChar w:fldCharType="separate"/>
    </w:r>
    <w:r w:rsidR="00590D6E">
      <w:rPr>
        <w:noProof/>
        <w:sz w:val="16"/>
        <w:szCs w:val="16"/>
      </w:rPr>
      <w:t>q:\immobilier boos cap terrain\realisation batiment\rdv chantiers\ca aldaran-socacom 27-10-2017.docx</w:t>
    </w:r>
    <w:r w:rsidR="008821EF" w:rsidRPr="008821EF">
      <w:rPr>
        <w:sz w:val="16"/>
        <w:szCs w:val="16"/>
      </w:rPr>
      <w:fldChar w:fldCharType="end"/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D4408"/>
    <w:multiLevelType w:val="hybridMultilevel"/>
    <w:tmpl w:val="B50ACFA2"/>
    <w:lvl w:ilvl="0" w:tplc="B62AF27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6F"/>
    <w:rsid w:val="0001506F"/>
    <w:rsid w:val="000E4A4C"/>
    <w:rsid w:val="001537F7"/>
    <w:rsid w:val="00244DE2"/>
    <w:rsid w:val="0026162E"/>
    <w:rsid w:val="00274752"/>
    <w:rsid w:val="003315FC"/>
    <w:rsid w:val="00361D0E"/>
    <w:rsid w:val="00383C64"/>
    <w:rsid w:val="003D7CFB"/>
    <w:rsid w:val="0043368D"/>
    <w:rsid w:val="00525A60"/>
    <w:rsid w:val="00590D6E"/>
    <w:rsid w:val="005F064D"/>
    <w:rsid w:val="005F6A5F"/>
    <w:rsid w:val="006833F8"/>
    <w:rsid w:val="006D0D8C"/>
    <w:rsid w:val="00710181"/>
    <w:rsid w:val="008310A9"/>
    <w:rsid w:val="00876E4D"/>
    <w:rsid w:val="008807D1"/>
    <w:rsid w:val="008821EF"/>
    <w:rsid w:val="008D325F"/>
    <w:rsid w:val="00937F21"/>
    <w:rsid w:val="00986613"/>
    <w:rsid w:val="009A3B4B"/>
    <w:rsid w:val="009C0A0F"/>
    <w:rsid w:val="009F0D42"/>
    <w:rsid w:val="00AD6488"/>
    <w:rsid w:val="00B47CB8"/>
    <w:rsid w:val="00D50407"/>
    <w:rsid w:val="00D52ADB"/>
    <w:rsid w:val="00D728C4"/>
    <w:rsid w:val="00E6566D"/>
    <w:rsid w:val="00E7716B"/>
    <w:rsid w:val="00E84A4A"/>
    <w:rsid w:val="00E94F13"/>
    <w:rsid w:val="00F169C3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1E095C6-E353-483D-93BD-236970F5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50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9818-2419-4EE9-84D6-36C67824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927</TotalTime>
  <Pages>3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12</cp:revision>
  <cp:lastPrinted>2017-11-08T18:47:00Z</cp:lastPrinted>
  <dcterms:created xsi:type="dcterms:W3CDTF">2017-10-27T12:14:00Z</dcterms:created>
  <dcterms:modified xsi:type="dcterms:W3CDTF">2018-01-08T18:39:00Z</dcterms:modified>
</cp:coreProperties>
</file>